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57A" w:rsidRDefault="001A08CA" w:rsidP="00FB257A">
      <w:pPr>
        <w:jc w:val="center"/>
      </w:pPr>
      <w:bookmarkStart w:id="0" w:name="_GoBack"/>
      <w:bookmarkEnd w:id="0"/>
      <w:r>
        <w:rPr>
          <w:noProof/>
        </w:rPr>
        <w:drawing>
          <wp:inline distT="0" distB="0" distL="0" distR="0">
            <wp:extent cx="1857375" cy="695325"/>
            <wp:effectExtent l="19050" t="0" r="9525" b="0"/>
            <wp:docPr id="3" name="Picture 0" descr="sw_word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w_wordmark.jpg"/>
                    <pic:cNvPicPr>
                      <a:picLocks noChangeAspect="1" noChangeArrowheads="1"/>
                    </pic:cNvPicPr>
                  </pic:nvPicPr>
                  <pic:blipFill>
                    <a:blip r:embed="rId9" cstate="print"/>
                    <a:srcRect/>
                    <a:stretch>
                      <a:fillRect/>
                    </a:stretch>
                  </pic:blipFill>
                  <pic:spPr bwMode="auto">
                    <a:xfrm>
                      <a:off x="0" y="0"/>
                      <a:ext cx="1857375" cy="695325"/>
                    </a:xfrm>
                    <a:prstGeom prst="rect">
                      <a:avLst/>
                    </a:prstGeom>
                    <a:noFill/>
                    <a:ln w="9525">
                      <a:noFill/>
                      <a:miter lim="800000"/>
                      <a:headEnd/>
                      <a:tailEnd/>
                    </a:ln>
                  </pic:spPr>
                </pic:pic>
              </a:graphicData>
            </a:graphic>
          </wp:inline>
        </w:drawing>
      </w:r>
    </w:p>
    <w:p w:rsidR="00FB257A" w:rsidRPr="0056398C" w:rsidRDefault="00FB257A" w:rsidP="00FB257A">
      <w:pPr>
        <w:autoSpaceDE w:val="0"/>
        <w:autoSpaceDN w:val="0"/>
        <w:adjustRightInd w:val="0"/>
        <w:spacing w:after="0" w:line="240" w:lineRule="auto"/>
        <w:jc w:val="center"/>
        <w:rPr>
          <w:rFonts w:ascii="Arial" w:hAnsi="Arial" w:cs="Arial"/>
          <w:b/>
          <w:sz w:val="24"/>
          <w:szCs w:val="24"/>
        </w:rPr>
      </w:pPr>
      <w:r w:rsidRPr="0056398C">
        <w:rPr>
          <w:rFonts w:ascii="Arial" w:hAnsi="Arial" w:cs="Arial"/>
          <w:b/>
          <w:sz w:val="24"/>
          <w:szCs w:val="24"/>
        </w:rPr>
        <w:t>SW3110</w:t>
      </w:r>
    </w:p>
    <w:p w:rsidR="001A08CA" w:rsidRPr="0056398C" w:rsidRDefault="001A08CA" w:rsidP="001A08CA">
      <w:pPr>
        <w:autoSpaceDE w:val="0"/>
        <w:autoSpaceDN w:val="0"/>
        <w:adjustRightInd w:val="0"/>
        <w:jc w:val="center"/>
        <w:rPr>
          <w:rFonts w:ascii="Arial" w:hAnsi="Arial" w:cs="Arial"/>
          <w:b/>
          <w:sz w:val="24"/>
          <w:szCs w:val="24"/>
        </w:rPr>
      </w:pPr>
      <w:r w:rsidRPr="0056398C">
        <w:rPr>
          <w:rFonts w:ascii="Arial" w:hAnsi="Arial" w:cs="Arial"/>
          <w:b/>
          <w:sz w:val="24"/>
          <w:szCs w:val="24"/>
        </w:rPr>
        <w:t>Diversity Oppression and Social Justice</w:t>
      </w:r>
    </w:p>
    <w:p w:rsidR="006273E3" w:rsidRDefault="001A08CA" w:rsidP="001A08CA">
      <w:pPr>
        <w:autoSpaceDE w:val="0"/>
        <w:autoSpaceDN w:val="0"/>
        <w:adjustRightInd w:val="0"/>
        <w:jc w:val="center"/>
        <w:rPr>
          <w:rFonts w:ascii="Arial" w:hAnsi="Arial" w:cs="Arial"/>
          <w:b/>
          <w:sz w:val="24"/>
          <w:szCs w:val="24"/>
        </w:rPr>
      </w:pPr>
      <w:r w:rsidRPr="0056398C">
        <w:rPr>
          <w:rFonts w:ascii="Arial" w:hAnsi="Arial" w:cs="Arial"/>
          <w:b/>
          <w:sz w:val="24"/>
          <w:szCs w:val="24"/>
        </w:rPr>
        <w:t>(3 credit hours)</w:t>
      </w:r>
    </w:p>
    <w:p w:rsidR="001A08CA" w:rsidRPr="0056398C" w:rsidRDefault="00530199" w:rsidP="001A08CA">
      <w:pPr>
        <w:autoSpaceDE w:val="0"/>
        <w:autoSpaceDN w:val="0"/>
        <w:adjustRightInd w:val="0"/>
        <w:jc w:val="center"/>
        <w:rPr>
          <w:rFonts w:ascii="Arial" w:hAnsi="Arial" w:cs="Arial"/>
          <w:b/>
          <w:sz w:val="24"/>
          <w:szCs w:val="24"/>
        </w:rPr>
      </w:pPr>
      <w:r>
        <w:rPr>
          <w:rFonts w:ascii="Arial" w:hAnsi="Arial" w:cs="Arial"/>
          <w:b/>
          <w:sz w:val="24"/>
          <w:szCs w:val="24"/>
        </w:rPr>
        <w:t xml:space="preserve">January 9, 2012 - </w:t>
      </w:r>
      <w:r w:rsidR="001A08CA" w:rsidRPr="0056398C">
        <w:rPr>
          <w:rFonts w:ascii="Arial" w:hAnsi="Arial" w:cs="Arial"/>
          <w:b/>
          <w:sz w:val="24"/>
          <w:szCs w:val="24"/>
        </w:rPr>
        <w:t xml:space="preserve">April 23, 2012                                        </w:t>
      </w:r>
    </w:p>
    <w:p w:rsidR="001A08CA" w:rsidRDefault="001A08CA" w:rsidP="00FB257A">
      <w:pPr>
        <w:autoSpaceDE w:val="0"/>
        <w:autoSpaceDN w:val="0"/>
        <w:adjustRightInd w:val="0"/>
        <w:spacing w:after="0" w:line="240" w:lineRule="auto"/>
        <w:jc w:val="center"/>
        <w:rPr>
          <w:rFonts w:ascii="Times New Roman" w:hAnsi="Times New Roman" w:cs="Times New Roman"/>
          <w:b/>
          <w:sz w:val="20"/>
          <w:szCs w:val="20"/>
        </w:rPr>
      </w:pPr>
    </w:p>
    <w:p w:rsidR="001A08CA" w:rsidRPr="00957A54" w:rsidRDefault="001A08CA" w:rsidP="001A08CA">
      <w:pPr>
        <w:spacing w:line="240" w:lineRule="auto"/>
        <w:rPr>
          <w:rFonts w:ascii="Arial" w:hAnsi="Arial" w:cs="Arial"/>
          <w:b/>
        </w:rPr>
      </w:pPr>
      <w:r w:rsidRPr="00957A54">
        <w:rPr>
          <w:rFonts w:ascii="Arial" w:hAnsi="Arial" w:cs="Arial"/>
          <w:b/>
        </w:rPr>
        <w:t>Sharonlyn Harrison, Ph.D.</w:t>
      </w:r>
    </w:p>
    <w:p w:rsidR="001A08CA" w:rsidRPr="00957A54" w:rsidRDefault="001A08CA" w:rsidP="001A08CA">
      <w:pPr>
        <w:spacing w:line="240" w:lineRule="auto"/>
        <w:rPr>
          <w:rFonts w:ascii="Arial" w:hAnsi="Arial" w:cs="Arial"/>
          <w:b/>
        </w:rPr>
      </w:pPr>
      <w:r w:rsidRPr="00957A54">
        <w:rPr>
          <w:rFonts w:ascii="Arial" w:hAnsi="Arial" w:cs="Arial"/>
          <w:b/>
        </w:rPr>
        <w:t>Wayne State University</w:t>
      </w:r>
    </w:p>
    <w:p w:rsidR="001A08CA" w:rsidRPr="00957A54" w:rsidRDefault="001A08CA" w:rsidP="001A08CA">
      <w:pPr>
        <w:spacing w:line="240" w:lineRule="auto"/>
        <w:rPr>
          <w:rFonts w:ascii="Arial" w:hAnsi="Arial" w:cs="Arial"/>
          <w:b/>
        </w:rPr>
      </w:pPr>
      <w:r w:rsidRPr="00957A54">
        <w:rPr>
          <w:rFonts w:ascii="Arial" w:hAnsi="Arial" w:cs="Arial"/>
          <w:b/>
        </w:rPr>
        <w:t>(866) 764-8441</w:t>
      </w:r>
    </w:p>
    <w:p w:rsidR="001A08CA" w:rsidRDefault="00822B60" w:rsidP="001A08CA">
      <w:pPr>
        <w:rPr>
          <w:rFonts w:ascii="Calibri" w:hAnsi="Calibri" w:cs="Arial"/>
          <w:b/>
        </w:rPr>
      </w:pPr>
      <w:hyperlink r:id="rId10" w:history="1">
        <w:r w:rsidR="001A08CA" w:rsidRPr="00C37F3B">
          <w:rPr>
            <w:rStyle w:val="Hyperlink"/>
            <w:rFonts w:ascii="Calibri" w:hAnsi="Calibri" w:cs="Arial"/>
            <w:b/>
          </w:rPr>
          <w:t>ac5014@wayne.edu</w:t>
        </w:r>
      </w:hyperlink>
      <w:r w:rsidR="001A08CA">
        <w:rPr>
          <w:rFonts w:ascii="Calibri" w:hAnsi="Calibri" w:cs="Arial"/>
          <w:b/>
        </w:rPr>
        <w:t xml:space="preserve"> (preferred)</w:t>
      </w:r>
    </w:p>
    <w:p w:rsidR="001A08CA" w:rsidRPr="0056398C" w:rsidRDefault="001A08CA" w:rsidP="001A08CA">
      <w:pPr>
        <w:rPr>
          <w:rFonts w:ascii="Arial" w:hAnsi="Arial" w:cs="Arial"/>
          <w:b/>
        </w:rPr>
      </w:pPr>
      <w:r w:rsidRPr="0056398C">
        <w:rPr>
          <w:rFonts w:ascii="Arial" w:hAnsi="Arial" w:cs="Arial"/>
          <w:b/>
        </w:rPr>
        <w:t>Office Hours:  By appointment- either face to face or online</w:t>
      </w:r>
    </w:p>
    <w:p w:rsidR="001A08CA" w:rsidRPr="0056398C" w:rsidRDefault="001A08CA" w:rsidP="001A08CA">
      <w:pPr>
        <w:tabs>
          <w:tab w:val="left" w:pos="720"/>
          <w:tab w:val="left" w:pos="1440"/>
        </w:tabs>
        <w:ind w:hanging="1440"/>
        <w:jc w:val="both"/>
        <w:rPr>
          <w:rFonts w:ascii="Arial" w:hAnsi="Arial" w:cs="Arial"/>
        </w:rPr>
      </w:pPr>
      <w:r>
        <w:rPr>
          <w:rFonts w:ascii="Times New Roman" w:hAnsi="Times New Roman" w:cs="Times New Roman"/>
        </w:rPr>
        <w:tab/>
      </w:r>
      <w:r w:rsidRPr="0056398C">
        <w:rPr>
          <w:rFonts w:ascii="Arial" w:hAnsi="Arial" w:cs="Arial"/>
          <w:b/>
        </w:rPr>
        <w:t xml:space="preserve">Course Domain and Boundaries: </w:t>
      </w:r>
      <w:r w:rsidRPr="0056398C">
        <w:rPr>
          <w:rFonts w:ascii="Arial" w:hAnsi="Arial" w:cs="Arial"/>
        </w:rPr>
        <w:t xml:space="preserve"> This course focuses on issues of diversity, oppression and social justice. It is designed to prepare social work students to be knowledgeable of people’s biases based on race, ethnicity, culture, religion, age, sex, sexual orientation, social and economic status, political ideology, disability and how these contribute to discrimination and oppression.  Students will learn about diverse cultures, family structure, roles, immigration and assimilation experiences of marginalized groups.  Students will also learn about the influence of dominant culture on these diverse and marginalized (population at risk) groups.</w:t>
      </w:r>
    </w:p>
    <w:p w:rsidR="001A08CA" w:rsidRPr="0056398C" w:rsidRDefault="001A08CA" w:rsidP="001A08CA">
      <w:pPr>
        <w:tabs>
          <w:tab w:val="left" w:pos="720"/>
          <w:tab w:val="left" w:pos="1440"/>
        </w:tabs>
        <w:ind w:hanging="1440"/>
        <w:jc w:val="both"/>
        <w:rPr>
          <w:rFonts w:ascii="Arial" w:hAnsi="Arial" w:cs="Arial"/>
        </w:rPr>
      </w:pPr>
      <w:r w:rsidRPr="0056398C">
        <w:rPr>
          <w:rFonts w:ascii="Arial" w:hAnsi="Arial" w:cs="Arial"/>
        </w:rPr>
        <w:tab/>
        <w:t>Additionally, this course will examine the adaptive capabilities and strengths of these marginalized groups and how such capabilities and strengths can be used in effective social work practice.  The course will assist social work students in understanding the complex nature of the person in the environment taking into consideration the dynamics of social oppression, diversity and social functioning.  Students will explore their own personal values, beliefs, and behaviors that may limit their ability to practice effective social work with people of diverse backgrounds, in particular, disadvantaged and oppressed persons.  This course utilizes a systems and ecological perspective which provides a basis for analysis of the social and physical environment as well as the political reality of diverse populations.</w:t>
      </w:r>
    </w:p>
    <w:p w:rsidR="001A08CA" w:rsidRDefault="001A08CA" w:rsidP="00FB257A">
      <w:pPr>
        <w:autoSpaceDE w:val="0"/>
        <w:autoSpaceDN w:val="0"/>
        <w:adjustRightInd w:val="0"/>
        <w:spacing w:after="0" w:line="240" w:lineRule="auto"/>
        <w:rPr>
          <w:rFonts w:ascii="Times New Roman" w:hAnsi="Times New Roman" w:cs="Times New Roman"/>
          <w:sz w:val="20"/>
          <w:szCs w:val="20"/>
        </w:rPr>
      </w:pPr>
    </w:p>
    <w:p w:rsidR="001A08CA" w:rsidRDefault="001A08CA" w:rsidP="00FB257A">
      <w:pPr>
        <w:autoSpaceDE w:val="0"/>
        <w:autoSpaceDN w:val="0"/>
        <w:adjustRightInd w:val="0"/>
        <w:spacing w:after="0" w:line="240" w:lineRule="auto"/>
        <w:rPr>
          <w:rFonts w:ascii="Times New Roman" w:hAnsi="Times New Roman" w:cs="Times New Roman"/>
          <w:sz w:val="20"/>
          <w:szCs w:val="20"/>
        </w:rPr>
      </w:pPr>
    </w:p>
    <w:p w:rsidR="001A08CA" w:rsidRDefault="001A08CA" w:rsidP="00FB257A">
      <w:pPr>
        <w:autoSpaceDE w:val="0"/>
        <w:autoSpaceDN w:val="0"/>
        <w:adjustRightInd w:val="0"/>
        <w:spacing w:after="0" w:line="240" w:lineRule="auto"/>
        <w:rPr>
          <w:rFonts w:ascii="Times New Roman" w:hAnsi="Times New Roman" w:cs="Times New Roman"/>
          <w:sz w:val="20"/>
          <w:szCs w:val="20"/>
        </w:rPr>
      </w:pPr>
    </w:p>
    <w:p w:rsidR="001A08CA" w:rsidRDefault="001A08CA" w:rsidP="00FB257A">
      <w:pPr>
        <w:autoSpaceDE w:val="0"/>
        <w:autoSpaceDN w:val="0"/>
        <w:adjustRightInd w:val="0"/>
        <w:spacing w:after="0" w:line="240" w:lineRule="auto"/>
        <w:rPr>
          <w:rFonts w:ascii="Times New Roman" w:hAnsi="Times New Roman" w:cs="Times New Roman"/>
          <w:sz w:val="20"/>
          <w:szCs w:val="20"/>
        </w:rPr>
      </w:pPr>
    </w:p>
    <w:p w:rsidR="001A08CA" w:rsidRDefault="001A08CA" w:rsidP="00FB257A">
      <w:pPr>
        <w:autoSpaceDE w:val="0"/>
        <w:autoSpaceDN w:val="0"/>
        <w:adjustRightInd w:val="0"/>
        <w:spacing w:after="0" w:line="240" w:lineRule="auto"/>
        <w:rPr>
          <w:rFonts w:ascii="Times New Roman" w:hAnsi="Times New Roman" w:cs="Times New Roman"/>
          <w:sz w:val="20"/>
          <w:szCs w:val="20"/>
        </w:rPr>
      </w:pPr>
    </w:p>
    <w:p w:rsidR="001A08CA" w:rsidRDefault="001A08CA" w:rsidP="00FB257A">
      <w:pPr>
        <w:autoSpaceDE w:val="0"/>
        <w:autoSpaceDN w:val="0"/>
        <w:adjustRightInd w:val="0"/>
        <w:spacing w:after="0" w:line="240" w:lineRule="auto"/>
        <w:rPr>
          <w:rFonts w:ascii="Times New Roman" w:hAnsi="Times New Roman" w:cs="Times New Roman"/>
          <w:sz w:val="20"/>
          <w:szCs w:val="20"/>
        </w:rPr>
      </w:pPr>
    </w:p>
    <w:p w:rsidR="001A08CA" w:rsidRDefault="001A08CA" w:rsidP="00FB257A">
      <w:pPr>
        <w:autoSpaceDE w:val="0"/>
        <w:autoSpaceDN w:val="0"/>
        <w:adjustRightInd w:val="0"/>
        <w:spacing w:after="0" w:line="240" w:lineRule="auto"/>
        <w:rPr>
          <w:rFonts w:ascii="Times New Roman" w:hAnsi="Times New Roman" w:cs="Times New Roman"/>
          <w:sz w:val="20"/>
          <w:szCs w:val="20"/>
        </w:rPr>
      </w:pPr>
    </w:p>
    <w:p w:rsidR="001A08CA" w:rsidRDefault="001A08CA" w:rsidP="00FB257A">
      <w:pPr>
        <w:autoSpaceDE w:val="0"/>
        <w:autoSpaceDN w:val="0"/>
        <w:adjustRightInd w:val="0"/>
        <w:spacing w:after="0" w:line="240" w:lineRule="auto"/>
        <w:rPr>
          <w:rFonts w:ascii="Times New Roman" w:hAnsi="Times New Roman" w:cs="Times New Roman"/>
          <w:sz w:val="20"/>
          <w:szCs w:val="20"/>
        </w:rPr>
      </w:pPr>
    </w:p>
    <w:p w:rsidR="001A08CA" w:rsidRDefault="001A08CA" w:rsidP="00FB257A">
      <w:pPr>
        <w:autoSpaceDE w:val="0"/>
        <w:autoSpaceDN w:val="0"/>
        <w:adjustRightInd w:val="0"/>
        <w:spacing w:after="0" w:line="240" w:lineRule="auto"/>
        <w:rPr>
          <w:rFonts w:ascii="Times New Roman" w:hAnsi="Times New Roman" w:cs="Times New Roman"/>
          <w:sz w:val="20"/>
          <w:szCs w:val="20"/>
        </w:rPr>
      </w:pPr>
    </w:p>
    <w:p w:rsidR="001A08CA" w:rsidRDefault="001A08CA" w:rsidP="00FB257A">
      <w:pPr>
        <w:autoSpaceDE w:val="0"/>
        <w:autoSpaceDN w:val="0"/>
        <w:adjustRightInd w:val="0"/>
        <w:spacing w:after="0" w:line="240" w:lineRule="auto"/>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9576"/>
      </w:tblGrid>
      <w:tr w:rsidR="0056398C" w:rsidRPr="00B95248" w:rsidTr="00A47B40">
        <w:tc>
          <w:tcPr>
            <w:tcW w:w="9576" w:type="dxa"/>
            <w:shd w:val="clear" w:color="auto" w:fill="EEECE1" w:themeFill="background2"/>
          </w:tcPr>
          <w:p w:rsidR="0056398C" w:rsidRPr="0056398C" w:rsidRDefault="0056398C" w:rsidP="0056398C">
            <w:pPr>
              <w:autoSpaceDE w:val="0"/>
              <w:autoSpaceDN w:val="0"/>
              <w:adjustRightInd w:val="0"/>
              <w:jc w:val="center"/>
              <w:rPr>
                <w:rFonts w:ascii="Arial" w:hAnsi="Arial" w:cs="Arial"/>
                <w:b/>
              </w:rPr>
            </w:pPr>
            <w:r w:rsidRPr="0056398C">
              <w:rPr>
                <w:rFonts w:ascii="Arial" w:hAnsi="Arial" w:cs="Arial"/>
                <w:b/>
              </w:rPr>
              <w:t>Competencies</w:t>
            </w:r>
          </w:p>
        </w:tc>
      </w:tr>
      <w:tr w:rsidR="001A08CA" w:rsidRPr="00B95248" w:rsidTr="00A47B40">
        <w:tc>
          <w:tcPr>
            <w:tcW w:w="9576" w:type="dxa"/>
            <w:shd w:val="clear" w:color="auto" w:fill="EEECE1" w:themeFill="background2"/>
          </w:tcPr>
          <w:p w:rsidR="001A08CA" w:rsidRPr="0056398C" w:rsidRDefault="001A08CA" w:rsidP="00494EA9">
            <w:pPr>
              <w:autoSpaceDE w:val="0"/>
              <w:autoSpaceDN w:val="0"/>
              <w:adjustRightInd w:val="0"/>
              <w:rPr>
                <w:rFonts w:ascii="Arial" w:hAnsi="Arial" w:cs="Arial"/>
                <w:b/>
              </w:rPr>
            </w:pPr>
            <w:r w:rsidRPr="0056398C">
              <w:rPr>
                <w:rFonts w:ascii="Arial" w:hAnsi="Arial" w:cs="Arial"/>
                <w:b/>
              </w:rPr>
              <w:t>Learning Outcomes: By the end  of this course the student will</w:t>
            </w:r>
            <w:r w:rsidR="00494EA9" w:rsidRPr="0056398C">
              <w:rPr>
                <w:rFonts w:ascii="Arial" w:hAnsi="Arial" w:cs="Arial"/>
                <w:b/>
              </w:rPr>
              <w:t>:</w:t>
            </w:r>
          </w:p>
        </w:tc>
      </w:tr>
      <w:tr w:rsidR="0067054E" w:rsidRPr="0056398C" w:rsidTr="001A08CA">
        <w:tc>
          <w:tcPr>
            <w:tcW w:w="9576" w:type="dxa"/>
          </w:tcPr>
          <w:p w:rsidR="0067054E" w:rsidRPr="0056398C" w:rsidRDefault="0067054E" w:rsidP="00F13DCA">
            <w:pPr>
              <w:pStyle w:val="ListParagraph"/>
              <w:numPr>
                <w:ilvl w:val="0"/>
                <w:numId w:val="14"/>
              </w:numPr>
              <w:rPr>
                <w:rFonts w:ascii="Arial" w:hAnsi="Arial" w:cs="Arial"/>
                <w:sz w:val="22"/>
                <w:szCs w:val="22"/>
              </w:rPr>
            </w:pPr>
            <w:r w:rsidRPr="0056398C">
              <w:rPr>
                <w:rFonts w:ascii="Arial" w:hAnsi="Arial" w:cs="Arial"/>
                <w:sz w:val="22"/>
                <w:szCs w:val="22"/>
              </w:rPr>
              <w:t>Examine personal traits, attitudes and values regarding human diversity and evaluate their compatibility with the purpose and values of the social work pro</w:t>
            </w:r>
            <w:r w:rsidR="00CB7777">
              <w:rPr>
                <w:rFonts w:ascii="Arial" w:hAnsi="Arial" w:cs="Arial"/>
                <w:sz w:val="22"/>
                <w:szCs w:val="22"/>
              </w:rPr>
              <w:t xml:space="preserve">fession. </w:t>
            </w:r>
            <w:r w:rsidRPr="0056398C">
              <w:rPr>
                <w:rFonts w:ascii="Arial" w:hAnsi="Arial" w:cs="Arial"/>
                <w:sz w:val="22"/>
                <w:szCs w:val="22"/>
              </w:rPr>
              <w:t>(Competency 2-A)</w:t>
            </w:r>
          </w:p>
          <w:p w:rsidR="0067054E" w:rsidRPr="0056398C" w:rsidRDefault="0067054E" w:rsidP="0067054E">
            <w:pPr>
              <w:rPr>
                <w:rFonts w:ascii="Arial" w:hAnsi="Arial" w:cs="Arial"/>
              </w:rPr>
            </w:pPr>
          </w:p>
          <w:p w:rsidR="0067054E" w:rsidRPr="0056398C" w:rsidRDefault="0067054E" w:rsidP="00F13DCA">
            <w:pPr>
              <w:pStyle w:val="ListParagraph"/>
              <w:numPr>
                <w:ilvl w:val="0"/>
                <w:numId w:val="14"/>
              </w:numPr>
              <w:rPr>
                <w:rFonts w:ascii="Arial" w:hAnsi="Arial" w:cs="Arial"/>
                <w:sz w:val="22"/>
                <w:szCs w:val="22"/>
              </w:rPr>
            </w:pPr>
            <w:r w:rsidRPr="0056398C">
              <w:rPr>
                <w:rFonts w:ascii="Arial" w:hAnsi="Arial" w:cs="Arial"/>
                <w:sz w:val="22"/>
                <w:szCs w:val="22"/>
              </w:rPr>
              <w:t>Demonstrate an understanding of the impact of personal values and   professional social work values and ethics in working with diverse populations and awareness of the potential for value conflicts. (Competency 2-A)</w:t>
            </w:r>
          </w:p>
          <w:p w:rsidR="0067054E" w:rsidRPr="0056398C" w:rsidRDefault="0067054E" w:rsidP="0067054E">
            <w:pPr>
              <w:rPr>
                <w:rFonts w:ascii="Arial" w:hAnsi="Arial" w:cs="Arial"/>
              </w:rPr>
            </w:pPr>
          </w:p>
          <w:p w:rsidR="0067054E" w:rsidRPr="0056398C" w:rsidRDefault="0067054E" w:rsidP="00F13DCA">
            <w:pPr>
              <w:pStyle w:val="ListParagraph"/>
              <w:numPr>
                <w:ilvl w:val="0"/>
                <w:numId w:val="14"/>
              </w:numPr>
              <w:rPr>
                <w:rFonts w:ascii="Arial" w:hAnsi="Arial" w:cs="Arial"/>
                <w:sz w:val="22"/>
                <w:szCs w:val="22"/>
              </w:rPr>
            </w:pPr>
            <w:r w:rsidRPr="0056398C">
              <w:rPr>
                <w:rFonts w:ascii="Arial" w:hAnsi="Arial" w:cs="Arial"/>
                <w:sz w:val="22"/>
                <w:szCs w:val="22"/>
              </w:rPr>
              <w:t>Critically examine their personal traits attitudes and values regarding human diversity and evaluate their compatibility with the values of the social work profession. (Competency 2-D)</w:t>
            </w:r>
          </w:p>
          <w:p w:rsidR="0067054E" w:rsidRPr="0056398C" w:rsidRDefault="0067054E" w:rsidP="0067054E">
            <w:pPr>
              <w:rPr>
                <w:rFonts w:ascii="Arial" w:hAnsi="Arial" w:cs="Arial"/>
              </w:rPr>
            </w:pPr>
          </w:p>
          <w:p w:rsidR="0067054E" w:rsidRPr="0056398C" w:rsidRDefault="0067054E" w:rsidP="00F13DCA">
            <w:pPr>
              <w:pStyle w:val="ListParagraph"/>
              <w:numPr>
                <w:ilvl w:val="0"/>
                <w:numId w:val="14"/>
              </w:numPr>
              <w:rPr>
                <w:rFonts w:ascii="Arial" w:hAnsi="Arial" w:cs="Arial"/>
                <w:sz w:val="22"/>
                <w:szCs w:val="22"/>
              </w:rPr>
            </w:pPr>
            <w:r w:rsidRPr="0056398C">
              <w:rPr>
                <w:rFonts w:ascii="Arial" w:hAnsi="Arial" w:cs="Arial"/>
                <w:sz w:val="22"/>
                <w:szCs w:val="22"/>
              </w:rPr>
              <w:t>Gain an understanding of the role research plays in understanding the needs of marginalized and oppressed populations and in generating the assets that increase the resilience and options of oppressed populations. (Competency 3-A)</w:t>
            </w:r>
          </w:p>
          <w:p w:rsidR="0067054E" w:rsidRPr="0056398C" w:rsidRDefault="0067054E" w:rsidP="0067054E">
            <w:pPr>
              <w:rPr>
                <w:rFonts w:ascii="Arial" w:hAnsi="Arial" w:cs="Arial"/>
              </w:rPr>
            </w:pPr>
          </w:p>
          <w:p w:rsidR="0067054E" w:rsidRPr="0056398C" w:rsidRDefault="0067054E" w:rsidP="00F13DCA">
            <w:pPr>
              <w:pStyle w:val="ListParagraph"/>
              <w:numPr>
                <w:ilvl w:val="0"/>
                <w:numId w:val="14"/>
              </w:numPr>
              <w:rPr>
                <w:rFonts w:ascii="Arial" w:hAnsi="Arial" w:cs="Arial"/>
                <w:sz w:val="22"/>
                <w:szCs w:val="22"/>
              </w:rPr>
            </w:pPr>
            <w:r w:rsidRPr="0056398C">
              <w:rPr>
                <w:rFonts w:ascii="Arial" w:hAnsi="Arial" w:cs="Arial"/>
                <w:sz w:val="22"/>
                <w:szCs w:val="22"/>
              </w:rPr>
              <w:t>Examine personal attitudes and values regarding human diversity and evaluate their compatibility with the purposes and roles of social work profession</w:t>
            </w:r>
            <w:r w:rsidR="00CB7777">
              <w:rPr>
                <w:rFonts w:ascii="Arial" w:hAnsi="Arial" w:cs="Arial"/>
                <w:sz w:val="22"/>
                <w:szCs w:val="22"/>
              </w:rPr>
              <w:t>.</w:t>
            </w:r>
            <w:r w:rsidRPr="0056398C">
              <w:rPr>
                <w:rFonts w:ascii="Arial" w:hAnsi="Arial" w:cs="Arial"/>
                <w:sz w:val="22"/>
                <w:szCs w:val="22"/>
              </w:rPr>
              <w:t xml:space="preserve"> (Competency 4-A)</w:t>
            </w:r>
          </w:p>
          <w:p w:rsidR="0067054E" w:rsidRPr="0056398C" w:rsidRDefault="0067054E" w:rsidP="0067054E">
            <w:pPr>
              <w:rPr>
                <w:rFonts w:ascii="Arial" w:hAnsi="Arial" w:cs="Arial"/>
              </w:rPr>
            </w:pPr>
          </w:p>
          <w:p w:rsidR="0067054E" w:rsidRPr="0056398C" w:rsidRDefault="0067054E" w:rsidP="00F13DCA">
            <w:pPr>
              <w:pStyle w:val="ListParagraph"/>
              <w:numPr>
                <w:ilvl w:val="0"/>
                <w:numId w:val="14"/>
              </w:numPr>
              <w:rPr>
                <w:rFonts w:ascii="Arial" w:hAnsi="Arial" w:cs="Arial"/>
                <w:sz w:val="22"/>
                <w:szCs w:val="22"/>
              </w:rPr>
            </w:pPr>
            <w:r w:rsidRPr="0056398C">
              <w:rPr>
                <w:rFonts w:ascii="Arial" w:hAnsi="Arial" w:cs="Arial"/>
                <w:sz w:val="22"/>
                <w:szCs w:val="22"/>
              </w:rPr>
              <w:t>Be aware of the ways in which cultural and other background factors affect perceptions and feelings and the expression of these qualities</w:t>
            </w:r>
            <w:r w:rsidR="00CB7777">
              <w:rPr>
                <w:rFonts w:ascii="Arial" w:hAnsi="Arial" w:cs="Arial"/>
                <w:sz w:val="22"/>
                <w:szCs w:val="22"/>
              </w:rPr>
              <w:t>.</w:t>
            </w:r>
            <w:r w:rsidRPr="0056398C">
              <w:rPr>
                <w:rFonts w:ascii="Arial" w:hAnsi="Arial" w:cs="Arial"/>
                <w:sz w:val="22"/>
                <w:szCs w:val="22"/>
              </w:rPr>
              <w:t xml:space="preserve"> (Competency 4-A)</w:t>
            </w:r>
          </w:p>
          <w:p w:rsidR="0067054E" w:rsidRPr="0056398C" w:rsidRDefault="0067054E" w:rsidP="0067054E">
            <w:pPr>
              <w:rPr>
                <w:rFonts w:ascii="Arial" w:hAnsi="Arial" w:cs="Arial"/>
              </w:rPr>
            </w:pPr>
          </w:p>
          <w:p w:rsidR="0067054E" w:rsidRPr="0056398C" w:rsidRDefault="0067054E" w:rsidP="00F13DCA">
            <w:pPr>
              <w:pStyle w:val="ListParagraph"/>
              <w:numPr>
                <w:ilvl w:val="0"/>
                <w:numId w:val="14"/>
              </w:numPr>
              <w:rPr>
                <w:rFonts w:ascii="Arial" w:hAnsi="Arial" w:cs="Arial"/>
                <w:sz w:val="22"/>
                <w:szCs w:val="22"/>
              </w:rPr>
            </w:pPr>
            <w:r w:rsidRPr="0056398C">
              <w:rPr>
                <w:rFonts w:ascii="Arial" w:hAnsi="Arial" w:cs="Arial"/>
                <w:sz w:val="22"/>
                <w:szCs w:val="22"/>
              </w:rPr>
              <w:t>Examine the cycle of socialization and recognize the mechanisms that maintain the cycle and actions that can interrupt that cycle</w:t>
            </w:r>
            <w:r w:rsidR="00CB7777">
              <w:rPr>
                <w:rFonts w:ascii="Arial" w:hAnsi="Arial" w:cs="Arial"/>
                <w:sz w:val="22"/>
                <w:szCs w:val="22"/>
              </w:rPr>
              <w:t>.</w:t>
            </w:r>
            <w:r w:rsidRPr="0056398C">
              <w:rPr>
                <w:rFonts w:ascii="Arial" w:hAnsi="Arial" w:cs="Arial"/>
                <w:sz w:val="22"/>
                <w:szCs w:val="22"/>
              </w:rPr>
              <w:t xml:space="preserve"> (Competency 4-A)</w:t>
            </w:r>
          </w:p>
          <w:p w:rsidR="0067054E" w:rsidRPr="0056398C" w:rsidRDefault="0067054E" w:rsidP="0067054E">
            <w:pPr>
              <w:rPr>
                <w:rFonts w:ascii="Arial" w:hAnsi="Arial" w:cs="Arial"/>
              </w:rPr>
            </w:pPr>
          </w:p>
          <w:p w:rsidR="0067054E" w:rsidRPr="0056398C" w:rsidRDefault="0067054E" w:rsidP="00F13DCA">
            <w:pPr>
              <w:pStyle w:val="ListParagraph"/>
              <w:numPr>
                <w:ilvl w:val="0"/>
                <w:numId w:val="14"/>
              </w:numPr>
              <w:rPr>
                <w:rFonts w:ascii="Arial" w:hAnsi="Arial" w:cs="Arial"/>
                <w:sz w:val="22"/>
                <w:szCs w:val="22"/>
              </w:rPr>
            </w:pPr>
            <w:r w:rsidRPr="0056398C">
              <w:rPr>
                <w:rFonts w:ascii="Arial" w:hAnsi="Arial" w:cs="Arial"/>
                <w:sz w:val="22"/>
                <w:szCs w:val="22"/>
              </w:rPr>
              <w:t>Be able to describe and assess how discrimination and oppression impact the lives of people of color and other marginal populations in the United States. (Competency 4-A)</w:t>
            </w:r>
          </w:p>
          <w:p w:rsidR="0067054E" w:rsidRPr="0056398C" w:rsidRDefault="0067054E" w:rsidP="0067054E">
            <w:pPr>
              <w:rPr>
                <w:rFonts w:ascii="Arial" w:hAnsi="Arial" w:cs="Arial"/>
              </w:rPr>
            </w:pPr>
          </w:p>
          <w:p w:rsidR="0067054E" w:rsidRPr="0056398C" w:rsidRDefault="0067054E" w:rsidP="00F13DCA">
            <w:pPr>
              <w:pStyle w:val="ListParagraph"/>
              <w:numPr>
                <w:ilvl w:val="0"/>
                <w:numId w:val="14"/>
              </w:numPr>
              <w:rPr>
                <w:rFonts w:ascii="Arial" w:hAnsi="Arial" w:cs="Arial"/>
                <w:sz w:val="22"/>
                <w:szCs w:val="22"/>
              </w:rPr>
            </w:pPr>
            <w:r w:rsidRPr="0056398C">
              <w:rPr>
                <w:rFonts w:ascii="Arial" w:hAnsi="Arial" w:cs="Arial"/>
                <w:sz w:val="22"/>
                <w:szCs w:val="22"/>
              </w:rPr>
              <w:t>Be able to identify theoretical frameworks/perspectives that facilitate the understanding of oppression in its varied forms. (Competency 4-A)</w:t>
            </w:r>
          </w:p>
          <w:p w:rsidR="0067054E" w:rsidRPr="0056398C" w:rsidRDefault="0067054E" w:rsidP="0067054E">
            <w:pPr>
              <w:rPr>
                <w:rFonts w:ascii="Arial" w:hAnsi="Arial" w:cs="Arial"/>
              </w:rPr>
            </w:pPr>
          </w:p>
          <w:p w:rsidR="0067054E" w:rsidRPr="0056398C" w:rsidRDefault="0067054E" w:rsidP="00F13DCA">
            <w:pPr>
              <w:pStyle w:val="ListParagraph"/>
              <w:numPr>
                <w:ilvl w:val="0"/>
                <w:numId w:val="14"/>
              </w:numPr>
              <w:rPr>
                <w:rFonts w:ascii="Arial" w:hAnsi="Arial" w:cs="Arial"/>
                <w:sz w:val="22"/>
                <w:szCs w:val="22"/>
              </w:rPr>
            </w:pPr>
            <w:r w:rsidRPr="0056398C">
              <w:rPr>
                <w:rFonts w:ascii="Arial" w:hAnsi="Arial" w:cs="Arial"/>
                <w:sz w:val="22"/>
                <w:szCs w:val="22"/>
              </w:rPr>
              <w:t>Critically assess client systems (individuals, families, groups, organizations and communities in which cultural norms and behaviors are evaluated as strengths and differentiated from problematic or symptomatic behaviors</w:t>
            </w:r>
            <w:r w:rsidR="00CB7777">
              <w:rPr>
                <w:rFonts w:ascii="Arial" w:hAnsi="Arial" w:cs="Arial"/>
                <w:sz w:val="22"/>
                <w:szCs w:val="22"/>
              </w:rPr>
              <w:t>.</w:t>
            </w:r>
            <w:r w:rsidRPr="0056398C">
              <w:rPr>
                <w:rFonts w:ascii="Arial" w:hAnsi="Arial" w:cs="Arial"/>
                <w:sz w:val="22"/>
                <w:szCs w:val="22"/>
              </w:rPr>
              <w:t xml:space="preserve"> (Competency 4-A)</w:t>
            </w:r>
          </w:p>
          <w:p w:rsidR="0067054E" w:rsidRPr="0056398C" w:rsidRDefault="0067054E" w:rsidP="0067054E">
            <w:pPr>
              <w:rPr>
                <w:rFonts w:ascii="Arial" w:hAnsi="Arial" w:cs="Arial"/>
              </w:rPr>
            </w:pPr>
          </w:p>
          <w:p w:rsidR="0067054E" w:rsidRPr="0056398C" w:rsidRDefault="0067054E" w:rsidP="00F13DCA">
            <w:pPr>
              <w:pStyle w:val="ListParagraph"/>
              <w:numPr>
                <w:ilvl w:val="0"/>
                <w:numId w:val="14"/>
              </w:numPr>
              <w:rPr>
                <w:rFonts w:ascii="Arial" w:hAnsi="Arial" w:cs="Arial"/>
                <w:sz w:val="22"/>
                <w:szCs w:val="22"/>
              </w:rPr>
            </w:pPr>
            <w:r w:rsidRPr="0056398C">
              <w:rPr>
                <w:rFonts w:ascii="Arial" w:hAnsi="Arial" w:cs="Arial"/>
                <w:sz w:val="22"/>
                <w:szCs w:val="22"/>
              </w:rPr>
              <w:t>Be able to describe the dynamics of working with a wide range of people who are culturally different or similar to themselves. (Competency 5-A)</w:t>
            </w:r>
          </w:p>
          <w:p w:rsidR="0067054E" w:rsidRPr="0056398C" w:rsidRDefault="0067054E" w:rsidP="0067054E">
            <w:pPr>
              <w:rPr>
                <w:rFonts w:ascii="Arial" w:hAnsi="Arial" w:cs="Arial"/>
              </w:rPr>
            </w:pPr>
          </w:p>
          <w:p w:rsidR="0067054E" w:rsidRPr="0056398C" w:rsidRDefault="0067054E" w:rsidP="00F13DCA">
            <w:pPr>
              <w:pStyle w:val="ListParagraph"/>
              <w:numPr>
                <w:ilvl w:val="0"/>
                <w:numId w:val="14"/>
              </w:numPr>
              <w:rPr>
                <w:rFonts w:ascii="Arial" w:hAnsi="Arial" w:cs="Arial"/>
                <w:sz w:val="22"/>
                <w:szCs w:val="22"/>
              </w:rPr>
            </w:pPr>
            <w:r w:rsidRPr="0056398C">
              <w:rPr>
                <w:rFonts w:ascii="Arial" w:hAnsi="Arial" w:cs="Arial"/>
                <w:sz w:val="22"/>
                <w:szCs w:val="22"/>
              </w:rPr>
              <w:t>Recognize, at a beginning level, the impact of diversity on human relationships</w:t>
            </w:r>
            <w:r w:rsidR="00CB7777">
              <w:rPr>
                <w:rFonts w:ascii="Arial" w:hAnsi="Arial" w:cs="Arial"/>
                <w:sz w:val="22"/>
                <w:szCs w:val="22"/>
              </w:rPr>
              <w:t>.</w:t>
            </w:r>
            <w:r w:rsidRPr="0056398C">
              <w:rPr>
                <w:rFonts w:ascii="Arial" w:hAnsi="Arial" w:cs="Arial"/>
                <w:sz w:val="22"/>
                <w:szCs w:val="22"/>
              </w:rPr>
              <w:t xml:space="preserve"> (Competency 5-A)</w:t>
            </w:r>
          </w:p>
          <w:p w:rsidR="0067054E" w:rsidRPr="0056398C" w:rsidRDefault="0067054E" w:rsidP="00494EA9">
            <w:pPr>
              <w:rPr>
                <w:rFonts w:ascii="Arial" w:hAnsi="Arial" w:cs="Arial"/>
              </w:rPr>
            </w:pPr>
          </w:p>
        </w:tc>
      </w:tr>
    </w:tbl>
    <w:p w:rsidR="0067054E" w:rsidRPr="0056398C" w:rsidRDefault="0067054E">
      <w:pPr>
        <w:rPr>
          <w:rFonts w:ascii="Arial" w:hAnsi="Arial" w:cs="Arial"/>
        </w:rPr>
      </w:pPr>
    </w:p>
    <w:p w:rsidR="0067054E" w:rsidRDefault="0067054E"/>
    <w:p w:rsidR="0067054E" w:rsidRDefault="0067054E"/>
    <w:p w:rsidR="0067054E" w:rsidRDefault="0067054E"/>
    <w:tbl>
      <w:tblPr>
        <w:tblStyle w:val="TableGrid"/>
        <w:tblW w:w="0" w:type="auto"/>
        <w:tblLook w:val="04A0" w:firstRow="1" w:lastRow="0" w:firstColumn="1" w:lastColumn="0" w:noHBand="0" w:noVBand="1"/>
      </w:tblPr>
      <w:tblGrid>
        <w:gridCol w:w="9576"/>
      </w:tblGrid>
      <w:tr w:rsidR="0056398C" w:rsidRPr="00B95248" w:rsidTr="0056398C">
        <w:tc>
          <w:tcPr>
            <w:tcW w:w="9576" w:type="dxa"/>
            <w:shd w:val="clear" w:color="auto" w:fill="EEECE1" w:themeFill="background2"/>
          </w:tcPr>
          <w:p w:rsidR="0056398C" w:rsidRPr="0056398C" w:rsidRDefault="0056398C" w:rsidP="0056398C">
            <w:pPr>
              <w:jc w:val="center"/>
              <w:rPr>
                <w:rFonts w:ascii="Arial" w:hAnsi="Arial" w:cs="Arial"/>
                <w:b/>
              </w:rPr>
            </w:pPr>
            <w:r w:rsidRPr="0056398C">
              <w:rPr>
                <w:rFonts w:ascii="Arial" w:hAnsi="Arial" w:cs="Arial"/>
                <w:b/>
              </w:rPr>
              <w:t>Competencies</w:t>
            </w:r>
          </w:p>
        </w:tc>
      </w:tr>
      <w:tr w:rsidR="0067054E" w:rsidRPr="00B95248" w:rsidTr="0056398C">
        <w:tc>
          <w:tcPr>
            <w:tcW w:w="9576" w:type="dxa"/>
            <w:shd w:val="clear" w:color="auto" w:fill="EEECE1" w:themeFill="background2"/>
          </w:tcPr>
          <w:p w:rsidR="0067054E" w:rsidRPr="0056398C" w:rsidRDefault="0067054E" w:rsidP="00494EA9">
            <w:pPr>
              <w:rPr>
                <w:b/>
              </w:rPr>
            </w:pPr>
            <w:r w:rsidRPr="0056398C">
              <w:rPr>
                <w:rFonts w:ascii="Arial" w:hAnsi="Arial" w:cs="Arial"/>
                <w:b/>
              </w:rPr>
              <w:t>Learning Outcomes: By the end  of this course the student will:</w:t>
            </w:r>
          </w:p>
        </w:tc>
      </w:tr>
      <w:tr w:rsidR="001A08CA" w:rsidRPr="00B95248" w:rsidTr="001A08CA">
        <w:tc>
          <w:tcPr>
            <w:tcW w:w="9576" w:type="dxa"/>
          </w:tcPr>
          <w:p w:rsidR="00494EA9" w:rsidRDefault="00494EA9" w:rsidP="00494EA9"/>
          <w:p w:rsidR="001A08CA" w:rsidRPr="0056398C" w:rsidRDefault="00494EA9" w:rsidP="00F13DCA">
            <w:pPr>
              <w:pStyle w:val="ListParagraph"/>
              <w:numPr>
                <w:ilvl w:val="0"/>
                <w:numId w:val="14"/>
              </w:numPr>
              <w:rPr>
                <w:rFonts w:ascii="Arial" w:hAnsi="Arial" w:cs="Arial"/>
                <w:sz w:val="22"/>
                <w:szCs w:val="22"/>
              </w:rPr>
            </w:pPr>
            <w:r w:rsidRPr="0056398C">
              <w:rPr>
                <w:rFonts w:ascii="Arial" w:hAnsi="Arial" w:cs="Arial"/>
                <w:sz w:val="22"/>
                <w:szCs w:val="22"/>
              </w:rPr>
              <w:t>A</w:t>
            </w:r>
            <w:r w:rsidR="001A08CA" w:rsidRPr="0056398C">
              <w:rPr>
                <w:rFonts w:ascii="Arial" w:hAnsi="Arial" w:cs="Arial"/>
                <w:sz w:val="22"/>
                <w:szCs w:val="22"/>
              </w:rPr>
              <w:t>nalyze the relationships among power, privilege and oppression among marginalized and nonmarginalized populations. (Competency 5-A)</w:t>
            </w:r>
          </w:p>
          <w:p w:rsidR="001A08CA" w:rsidRPr="0056398C" w:rsidRDefault="001A08CA" w:rsidP="0056398C">
            <w:pPr>
              <w:rPr>
                <w:rFonts w:ascii="Arial" w:hAnsi="Arial" w:cs="Arial"/>
              </w:rPr>
            </w:pPr>
          </w:p>
          <w:p w:rsidR="001A08CA" w:rsidRPr="0056398C" w:rsidRDefault="00494EA9" w:rsidP="00F13DCA">
            <w:pPr>
              <w:pStyle w:val="ListParagraph"/>
              <w:numPr>
                <w:ilvl w:val="0"/>
                <w:numId w:val="14"/>
              </w:numPr>
              <w:rPr>
                <w:rFonts w:ascii="Arial" w:hAnsi="Arial" w:cs="Arial"/>
                <w:sz w:val="22"/>
                <w:szCs w:val="22"/>
              </w:rPr>
            </w:pPr>
            <w:r w:rsidRPr="0056398C">
              <w:rPr>
                <w:rFonts w:ascii="Arial" w:hAnsi="Arial" w:cs="Arial"/>
                <w:sz w:val="22"/>
                <w:szCs w:val="22"/>
              </w:rPr>
              <w:t>R</w:t>
            </w:r>
            <w:r w:rsidR="001A08CA" w:rsidRPr="0056398C">
              <w:rPr>
                <w:rFonts w:ascii="Arial" w:hAnsi="Arial" w:cs="Arial"/>
                <w:sz w:val="22"/>
                <w:szCs w:val="22"/>
              </w:rPr>
              <w:t>ecognize and combat stereotypes, myths and discriminatory attitudes and   practices held by individuals and institutions. (Competency 5-A)</w:t>
            </w:r>
          </w:p>
          <w:p w:rsidR="001A08CA" w:rsidRPr="0056398C" w:rsidRDefault="001A08CA" w:rsidP="0056398C">
            <w:pPr>
              <w:rPr>
                <w:rFonts w:ascii="Arial" w:hAnsi="Arial" w:cs="Arial"/>
              </w:rPr>
            </w:pPr>
          </w:p>
          <w:p w:rsidR="001A08CA" w:rsidRPr="0056398C" w:rsidRDefault="00494EA9" w:rsidP="00F13DCA">
            <w:pPr>
              <w:pStyle w:val="ListParagraph"/>
              <w:numPr>
                <w:ilvl w:val="0"/>
                <w:numId w:val="14"/>
              </w:numPr>
              <w:rPr>
                <w:rFonts w:ascii="Arial" w:hAnsi="Arial" w:cs="Arial"/>
                <w:sz w:val="22"/>
                <w:szCs w:val="22"/>
              </w:rPr>
            </w:pPr>
            <w:r w:rsidRPr="0056398C">
              <w:rPr>
                <w:rFonts w:ascii="Arial" w:hAnsi="Arial" w:cs="Arial"/>
                <w:sz w:val="22"/>
                <w:szCs w:val="22"/>
              </w:rPr>
              <w:t>G</w:t>
            </w:r>
            <w:r w:rsidR="001A08CA" w:rsidRPr="0056398C">
              <w:rPr>
                <w:rFonts w:ascii="Arial" w:hAnsi="Arial" w:cs="Arial"/>
                <w:sz w:val="22"/>
                <w:szCs w:val="22"/>
              </w:rPr>
              <w:t>ain an understanding of the needs and services of diverse populations and the dilemmas they experien</w:t>
            </w:r>
            <w:r w:rsidR="00CB7777">
              <w:rPr>
                <w:rFonts w:ascii="Arial" w:hAnsi="Arial" w:cs="Arial"/>
                <w:sz w:val="22"/>
                <w:szCs w:val="22"/>
              </w:rPr>
              <w:t xml:space="preserve">ce in accessing social services. </w:t>
            </w:r>
            <w:r w:rsidR="001A08CA" w:rsidRPr="0056398C">
              <w:rPr>
                <w:rFonts w:ascii="Arial" w:hAnsi="Arial" w:cs="Arial"/>
                <w:sz w:val="22"/>
                <w:szCs w:val="22"/>
              </w:rPr>
              <w:t>(Competency 5-B)</w:t>
            </w:r>
          </w:p>
          <w:p w:rsidR="001A08CA" w:rsidRPr="0056398C" w:rsidRDefault="001A08CA" w:rsidP="0056398C">
            <w:pPr>
              <w:rPr>
                <w:rFonts w:ascii="Arial" w:hAnsi="Arial" w:cs="Arial"/>
              </w:rPr>
            </w:pPr>
          </w:p>
          <w:p w:rsidR="001A08CA" w:rsidRPr="0056398C" w:rsidRDefault="00494EA9" w:rsidP="00F13DCA">
            <w:pPr>
              <w:pStyle w:val="ListParagraph"/>
              <w:numPr>
                <w:ilvl w:val="0"/>
                <w:numId w:val="14"/>
              </w:numPr>
              <w:rPr>
                <w:rFonts w:ascii="Arial" w:hAnsi="Arial" w:cs="Arial"/>
                <w:sz w:val="22"/>
                <w:szCs w:val="22"/>
              </w:rPr>
            </w:pPr>
            <w:r w:rsidRPr="0056398C">
              <w:rPr>
                <w:rFonts w:ascii="Arial" w:hAnsi="Arial" w:cs="Arial"/>
                <w:sz w:val="22"/>
                <w:szCs w:val="22"/>
              </w:rPr>
              <w:t>D</w:t>
            </w:r>
            <w:r w:rsidR="001A08CA" w:rsidRPr="0056398C">
              <w:rPr>
                <w:rFonts w:ascii="Arial" w:hAnsi="Arial" w:cs="Arial"/>
                <w:sz w:val="22"/>
                <w:szCs w:val="22"/>
              </w:rPr>
              <w:t>emonstrate an understanding of advocacy and empowerment skills in their work with clients</w:t>
            </w:r>
            <w:r w:rsidR="00CB7777">
              <w:rPr>
                <w:rFonts w:ascii="Arial" w:hAnsi="Arial" w:cs="Arial"/>
                <w:sz w:val="22"/>
                <w:szCs w:val="22"/>
              </w:rPr>
              <w:t>.</w:t>
            </w:r>
            <w:r w:rsidR="001A08CA" w:rsidRPr="0056398C">
              <w:rPr>
                <w:rFonts w:ascii="Arial" w:hAnsi="Arial" w:cs="Arial"/>
                <w:sz w:val="22"/>
                <w:szCs w:val="22"/>
              </w:rPr>
              <w:t xml:space="preserve"> ( Competency 5-B)</w:t>
            </w:r>
          </w:p>
          <w:p w:rsidR="001A08CA" w:rsidRPr="0056398C" w:rsidRDefault="001A08CA" w:rsidP="0056398C">
            <w:pPr>
              <w:rPr>
                <w:rFonts w:ascii="Arial" w:hAnsi="Arial" w:cs="Arial"/>
              </w:rPr>
            </w:pPr>
          </w:p>
          <w:p w:rsidR="001A08CA" w:rsidRPr="0056398C" w:rsidRDefault="00494EA9" w:rsidP="00F13DCA">
            <w:pPr>
              <w:pStyle w:val="ListParagraph"/>
              <w:numPr>
                <w:ilvl w:val="0"/>
                <w:numId w:val="14"/>
              </w:numPr>
              <w:rPr>
                <w:rFonts w:ascii="Arial" w:hAnsi="Arial" w:cs="Arial"/>
                <w:sz w:val="22"/>
                <w:szCs w:val="22"/>
              </w:rPr>
            </w:pPr>
            <w:r w:rsidRPr="0056398C">
              <w:rPr>
                <w:rFonts w:ascii="Arial" w:hAnsi="Arial" w:cs="Arial"/>
                <w:sz w:val="22"/>
                <w:szCs w:val="22"/>
              </w:rPr>
              <w:t>D</w:t>
            </w:r>
            <w:r w:rsidR="001A08CA" w:rsidRPr="0056398C">
              <w:rPr>
                <w:rFonts w:ascii="Arial" w:hAnsi="Arial" w:cs="Arial"/>
                <w:sz w:val="22"/>
                <w:szCs w:val="22"/>
              </w:rPr>
              <w:t>evelop skills in creating an environment that demonstrates develops respect for human diversity. (Competency 5-C)</w:t>
            </w:r>
          </w:p>
          <w:p w:rsidR="001A08CA" w:rsidRPr="0056398C" w:rsidRDefault="001A08CA" w:rsidP="0056398C">
            <w:pPr>
              <w:rPr>
                <w:rFonts w:ascii="Arial" w:hAnsi="Arial" w:cs="Arial"/>
              </w:rPr>
            </w:pPr>
          </w:p>
          <w:p w:rsidR="001A08CA" w:rsidRPr="0056398C" w:rsidRDefault="00494EA9" w:rsidP="00F13DCA">
            <w:pPr>
              <w:pStyle w:val="ListParagraph"/>
              <w:numPr>
                <w:ilvl w:val="0"/>
                <w:numId w:val="14"/>
              </w:numPr>
              <w:rPr>
                <w:rFonts w:ascii="Arial" w:hAnsi="Arial" w:cs="Arial"/>
                <w:sz w:val="22"/>
                <w:szCs w:val="22"/>
              </w:rPr>
            </w:pPr>
            <w:r w:rsidRPr="0056398C">
              <w:rPr>
                <w:rFonts w:ascii="Arial" w:hAnsi="Arial" w:cs="Arial"/>
                <w:sz w:val="22"/>
                <w:szCs w:val="22"/>
              </w:rPr>
              <w:t>D</w:t>
            </w:r>
            <w:r w:rsidR="001A08CA" w:rsidRPr="0056398C">
              <w:rPr>
                <w:rFonts w:ascii="Arial" w:hAnsi="Arial" w:cs="Arial"/>
                <w:sz w:val="22"/>
                <w:szCs w:val="22"/>
              </w:rPr>
              <w:t xml:space="preserve">evelop skills to create strategies to advocate for social, political, legal, and economic justice for oppressed populations. (Competency 5-C) </w:t>
            </w:r>
          </w:p>
          <w:p w:rsidR="001A08CA" w:rsidRPr="0056398C" w:rsidRDefault="001A08CA" w:rsidP="0056398C">
            <w:pPr>
              <w:rPr>
                <w:rFonts w:ascii="Arial" w:hAnsi="Arial" w:cs="Arial"/>
              </w:rPr>
            </w:pPr>
          </w:p>
          <w:p w:rsidR="001A08CA" w:rsidRPr="0056398C" w:rsidRDefault="00494EA9" w:rsidP="00F13DCA">
            <w:pPr>
              <w:pStyle w:val="ListParagraph"/>
              <w:numPr>
                <w:ilvl w:val="0"/>
                <w:numId w:val="14"/>
              </w:numPr>
              <w:rPr>
                <w:rFonts w:ascii="Arial" w:hAnsi="Arial" w:cs="Arial"/>
                <w:sz w:val="22"/>
                <w:szCs w:val="22"/>
              </w:rPr>
            </w:pPr>
            <w:r w:rsidRPr="0056398C">
              <w:rPr>
                <w:rFonts w:ascii="Arial" w:hAnsi="Arial" w:cs="Arial"/>
                <w:sz w:val="22"/>
                <w:szCs w:val="22"/>
              </w:rPr>
              <w:t>D</w:t>
            </w:r>
            <w:r w:rsidR="001A08CA" w:rsidRPr="0056398C">
              <w:rPr>
                <w:rFonts w:ascii="Arial" w:hAnsi="Arial" w:cs="Arial"/>
                <w:sz w:val="22"/>
                <w:szCs w:val="22"/>
              </w:rPr>
              <w:t>escribe ways social systems promote or deter achieving health and  well-being for diverse families and groups of people who have experienced oppression and discrimination, particularly relevant to urban settings</w:t>
            </w:r>
            <w:r w:rsidR="00CB7777">
              <w:rPr>
                <w:rFonts w:ascii="Arial" w:hAnsi="Arial" w:cs="Arial"/>
                <w:sz w:val="22"/>
                <w:szCs w:val="22"/>
              </w:rPr>
              <w:t>.</w:t>
            </w:r>
            <w:r w:rsidR="001A08CA" w:rsidRPr="0056398C">
              <w:rPr>
                <w:rFonts w:ascii="Arial" w:hAnsi="Arial" w:cs="Arial"/>
                <w:sz w:val="22"/>
                <w:szCs w:val="22"/>
              </w:rPr>
              <w:t xml:space="preserve"> (Competency 11-A)</w:t>
            </w:r>
          </w:p>
          <w:p w:rsidR="001A08CA" w:rsidRPr="00B95248" w:rsidRDefault="001A08CA" w:rsidP="001A08CA">
            <w:pPr>
              <w:pStyle w:val="ListParagraph"/>
              <w:ind w:left="0"/>
            </w:pPr>
          </w:p>
        </w:tc>
      </w:tr>
    </w:tbl>
    <w:p w:rsidR="001A08CA" w:rsidRDefault="00166A6D" w:rsidP="00166A6D">
      <w:pPr>
        <w:tabs>
          <w:tab w:val="left" w:pos="1005"/>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r>
    </w:p>
    <w:p w:rsidR="00166A6D" w:rsidRDefault="00166A6D" w:rsidP="00166A6D">
      <w:pPr>
        <w:tabs>
          <w:tab w:val="left" w:pos="1005"/>
        </w:tabs>
        <w:autoSpaceDE w:val="0"/>
        <w:autoSpaceDN w:val="0"/>
        <w:adjustRightInd w:val="0"/>
        <w:spacing w:after="0" w:line="240" w:lineRule="auto"/>
        <w:rPr>
          <w:rFonts w:ascii="Times New Roman" w:hAnsi="Times New Roman" w:cs="Times New Roman"/>
          <w:sz w:val="20"/>
          <w:szCs w:val="20"/>
        </w:rPr>
      </w:pPr>
    </w:p>
    <w:p w:rsidR="00166A6D" w:rsidRDefault="00166A6D" w:rsidP="00166A6D">
      <w:pPr>
        <w:tabs>
          <w:tab w:val="left" w:pos="1005"/>
        </w:tabs>
        <w:autoSpaceDE w:val="0"/>
        <w:autoSpaceDN w:val="0"/>
        <w:adjustRightInd w:val="0"/>
        <w:spacing w:after="0" w:line="240" w:lineRule="auto"/>
        <w:rPr>
          <w:rFonts w:ascii="Times New Roman" w:hAnsi="Times New Roman" w:cs="Times New Roman"/>
          <w:sz w:val="20"/>
          <w:szCs w:val="20"/>
        </w:rPr>
      </w:pPr>
    </w:p>
    <w:p w:rsidR="00166A6D" w:rsidRDefault="00166A6D" w:rsidP="00166A6D">
      <w:pPr>
        <w:tabs>
          <w:tab w:val="left" w:pos="1005"/>
        </w:tabs>
        <w:autoSpaceDE w:val="0"/>
        <w:autoSpaceDN w:val="0"/>
        <w:adjustRightInd w:val="0"/>
        <w:spacing w:after="0" w:line="240" w:lineRule="auto"/>
        <w:rPr>
          <w:rFonts w:ascii="Times New Roman" w:hAnsi="Times New Roman" w:cs="Times New Roman"/>
          <w:sz w:val="20"/>
          <w:szCs w:val="20"/>
        </w:rPr>
      </w:pPr>
    </w:p>
    <w:p w:rsidR="001A08CA" w:rsidRDefault="001A08CA" w:rsidP="00FB257A">
      <w:pPr>
        <w:autoSpaceDE w:val="0"/>
        <w:autoSpaceDN w:val="0"/>
        <w:adjustRightInd w:val="0"/>
        <w:spacing w:after="0" w:line="240" w:lineRule="auto"/>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9576"/>
      </w:tblGrid>
      <w:tr w:rsidR="00957A54" w:rsidRPr="00B95248" w:rsidTr="00957A54">
        <w:tc>
          <w:tcPr>
            <w:tcW w:w="9576" w:type="dxa"/>
            <w:shd w:val="clear" w:color="auto" w:fill="EEECE1" w:themeFill="background2"/>
          </w:tcPr>
          <w:p w:rsidR="00957A54" w:rsidRPr="00957A54" w:rsidRDefault="00957A54" w:rsidP="00FE4E89">
            <w:pPr>
              <w:rPr>
                <w:rFonts w:ascii="Arial" w:hAnsi="Arial" w:cs="Arial"/>
                <w:b/>
              </w:rPr>
            </w:pPr>
            <w:r w:rsidRPr="00957A54">
              <w:rPr>
                <w:rFonts w:ascii="Arial" w:hAnsi="Arial" w:cs="Arial"/>
                <w:b/>
              </w:rPr>
              <w:t>Required Text</w:t>
            </w:r>
          </w:p>
        </w:tc>
      </w:tr>
      <w:tr w:rsidR="00957A54" w:rsidRPr="00B95248" w:rsidTr="00FE4E89">
        <w:tc>
          <w:tcPr>
            <w:tcW w:w="9576" w:type="dxa"/>
          </w:tcPr>
          <w:p w:rsidR="00957A54" w:rsidRPr="00957A54" w:rsidRDefault="00957A54" w:rsidP="00957A54">
            <w:pPr>
              <w:ind w:left="720" w:hanging="720"/>
              <w:contextualSpacing/>
              <w:jc w:val="both"/>
              <w:rPr>
                <w:rFonts w:ascii="Arial" w:hAnsi="Arial" w:cs="Arial"/>
                <w:i/>
              </w:rPr>
            </w:pPr>
            <w:r w:rsidRPr="00957A54">
              <w:rPr>
                <w:rFonts w:ascii="Arial" w:hAnsi="Arial" w:cs="Arial"/>
              </w:rPr>
              <w:t>Appleby, G., Colon, E., &amp; Hamilton J.  (2007</w:t>
            </w:r>
            <w:r w:rsidRPr="00957A54">
              <w:rPr>
                <w:rFonts w:ascii="Arial" w:hAnsi="Arial" w:cs="Arial"/>
                <w:i/>
              </w:rPr>
              <w:t xml:space="preserve">).  Diversity, Oppression, and Social functioning: </w:t>
            </w:r>
          </w:p>
          <w:p w:rsidR="00957A54" w:rsidRDefault="00957A54" w:rsidP="00957A54">
            <w:pPr>
              <w:ind w:left="720"/>
              <w:contextualSpacing/>
              <w:jc w:val="both"/>
              <w:rPr>
                <w:rFonts w:ascii="Arial" w:hAnsi="Arial" w:cs="Arial"/>
              </w:rPr>
            </w:pPr>
            <w:r w:rsidRPr="00957A54">
              <w:rPr>
                <w:rFonts w:ascii="Arial" w:hAnsi="Arial" w:cs="Arial"/>
                <w:i/>
              </w:rPr>
              <w:t>Person-In-Environment Assessment and Intervention (3</w:t>
            </w:r>
            <w:r w:rsidRPr="00957A54">
              <w:rPr>
                <w:rFonts w:ascii="Arial" w:hAnsi="Arial" w:cs="Arial"/>
                <w:i/>
                <w:vertAlign w:val="superscript"/>
              </w:rPr>
              <w:t>rd</w:t>
            </w:r>
            <w:r w:rsidRPr="00957A54">
              <w:rPr>
                <w:rFonts w:ascii="Arial" w:hAnsi="Arial" w:cs="Arial"/>
                <w:i/>
              </w:rPr>
              <w:t xml:space="preserve"> ed.)</w:t>
            </w:r>
            <w:r w:rsidRPr="00957A54">
              <w:rPr>
                <w:rFonts w:ascii="Arial" w:hAnsi="Arial" w:cs="Arial"/>
              </w:rPr>
              <w:t>.  Boston: Allyn and Bacon Course</w:t>
            </w:r>
          </w:p>
          <w:p w:rsidR="00D11E5B" w:rsidRDefault="00D11E5B" w:rsidP="00957A54">
            <w:pPr>
              <w:ind w:left="720"/>
              <w:contextualSpacing/>
              <w:jc w:val="both"/>
              <w:rPr>
                <w:rFonts w:ascii="Arial" w:hAnsi="Arial" w:cs="Arial"/>
              </w:rPr>
            </w:pPr>
          </w:p>
          <w:p w:rsidR="00D11E5B" w:rsidRPr="00B95248" w:rsidRDefault="00D11E5B" w:rsidP="00957A54">
            <w:pPr>
              <w:ind w:left="720"/>
              <w:contextualSpacing/>
              <w:jc w:val="both"/>
              <w:rPr>
                <w:rFonts w:ascii="Times New Roman" w:hAnsi="Times New Roman" w:cs="Times New Roman"/>
                <w:sz w:val="20"/>
                <w:szCs w:val="20"/>
              </w:rPr>
            </w:pPr>
            <w:r w:rsidRPr="00AE54F8">
              <w:rPr>
                <w:rFonts w:ascii="Arial" w:hAnsi="Arial" w:cs="Arial"/>
                <w:b/>
              </w:rPr>
              <w:t>Bookstore</w:t>
            </w:r>
            <w:r w:rsidRPr="00AE54F8">
              <w:rPr>
                <w:rFonts w:ascii="Arial" w:hAnsi="Arial" w:cs="Arial"/>
              </w:rPr>
              <w:t xml:space="preserve">: </w:t>
            </w:r>
            <w:hyperlink r:id="rId11" w:history="1">
              <w:r w:rsidRPr="00AE54F8">
                <w:rPr>
                  <w:rStyle w:val="Hyperlink"/>
                  <w:rFonts w:ascii="Arial" w:hAnsi="Arial" w:cs="Arial"/>
                </w:rPr>
                <w:t>http://wayne.bkstore.com</w:t>
              </w:r>
            </w:hyperlink>
          </w:p>
        </w:tc>
      </w:tr>
      <w:tr w:rsidR="00957A54" w:rsidRPr="00B95248" w:rsidTr="00957A54">
        <w:tc>
          <w:tcPr>
            <w:tcW w:w="9576" w:type="dxa"/>
            <w:shd w:val="clear" w:color="auto" w:fill="EEECE1" w:themeFill="background2"/>
          </w:tcPr>
          <w:p w:rsidR="00957A54" w:rsidRPr="00957A54" w:rsidRDefault="00957A54" w:rsidP="00957A54">
            <w:pPr>
              <w:rPr>
                <w:rFonts w:ascii="Times New Roman" w:hAnsi="Times New Roman" w:cs="Times New Roman"/>
                <w:b/>
              </w:rPr>
            </w:pPr>
            <w:r w:rsidRPr="00957A54">
              <w:rPr>
                <w:rFonts w:ascii="Arial" w:hAnsi="Arial" w:cs="Arial"/>
                <w:b/>
              </w:rPr>
              <w:t>Other Required Readings</w:t>
            </w:r>
          </w:p>
        </w:tc>
      </w:tr>
      <w:tr w:rsidR="00957A54" w:rsidRPr="00B95248" w:rsidTr="00FE4E89">
        <w:tc>
          <w:tcPr>
            <w:tcW w:w="9576" w:type="dxa"/>
          </w:tcPr>
          <w:p w:rsidR="00957A54" w:rsidRPr="00957A54" w:rsidRDefault="00957A54" w:rsidP="00957A54">
            <w:pPr>
              <w:ind w:left="720"/>
              <w:contextualSpacing/>
              <w:jc w:val="both"/>
              <w:rPr>
                <w:rFonts w:ascii="Arial" w:hAnsi="Arial" w:cs="Arial"/>
              </w:rPr>
            </w:pPr>
            <w:r w:rsidRPr="00957A54">
              <w:rPr>
                <w:rFonts w:ascii="Arial" w:hAnsi="Arial" w:cs="Arial"/>
              </w:rPr>
              <w:t>Pack edited by Bowers, Cassandra J. (2003).</w:t>
            </w:r>
          </w:p>
          <w:p w:rsidR="00957A54" w:rsidRPr="00957A54" w:rsidRDefault="00957A54" w:rsidP="00957A54">
            <w:pPr>
              <w:rPr>
                <w:rFonts w:ascii="Arial" w:hAnsi="Arial" w:cs="Arial"/>
              </w:rPr>
            </w:pPr>
          </w:p>
        </w:tc>
      </w:tr>
    </w:tbl>
    <w:p w:rsidR="001A08CA" w:rsidRDefault="001A08CA" w:rsidP="00FB257A">
      <w:pPr>
        <w:autoSpaceDE w:val="0"/>
        <w:autoSpaceDN w:val="0"/>
        <w:adjustRightInd w:val="0"/>
        <w:spacing w:after="0" w:line="240" w:lineRule="auto"/>
        <w:rPr>
          <w:rFonts w:ascii="Times New Roman" w:hAnsi="Times New Roman" w:cs="Times New Roman"/>
          <w:sz w:val="20"/>
          <w:szCs w:val="20"/>
        </w:rPr>
      </w:pPr>
    </w:p>
    <w:p w:rsidR="001A08CA" w:rsidRDefault="001A08CA" w:rsidP="00FB257A">
      <w:pPr>
        <w:autoSpaceDE w:val="0"/>
        <w:autoSpaceDN w:val="0"/>
        <w:adjustRightInd w:val="0"/>
        <w:spacing w:after="0" w:line="240" w:lineRule="auto"/>
        <w:rPr>
          <w:rFonts w:ascii="Times New Roman" w:hAnsi="Times New Roman" w:cs="Times New Roman"/>
          <w:sz w:val="20"/>
          <w:szCs w:val="20"/>
        </w:rPr>
      </w:pPr>
    </w:p>
    <w:p w:rsidR="00957A54" w:rsidRDefault="00957A54" w:rsidP="00FB257A">
      <w:pPr>
        <w:autoSpaceDE w:val="0"/>
        <w:autoSpaceDN w:val="0"/>
        <w:adjustRightInd w:val="0"/>
        <w:spacing w:after="0" w:line="240" w:lineRule="auto"/>
        <w:rPr>
          <w:rFonts w:ascii="Times New Roman" w:hAnsi="Times New Roman" w:cs="Times New Roman"/>
          <w:sz w:val="20"/>
          <w:szCs w:val="20"/>
        </w:rPr>
      </w:pPr>
    </w:p>
    <w:p w:rsidR="00957A54" w:rsidRDefault="00957A54" w:rsidP="00FB257A">
      <w:pPr>
        <w:autoSpaceDE w:val="0"/>
        <w:autoSpaceDN w:val="0"/>
        <w:adjustRightInd w:val="0"/>
        <w:spacing w:after="0" w:line="240" w:lineRule="auto"/>
        <w:rPr>
          <w:rFonts w:ascii="Times New Roman" w:hAnsi="Times New Roman" w:cs="Times New Roman"/>
          <w:sz w:val="20"/>
          <w:szCs w:val="20"/>
        </w:rPr>
      </w:pPr>
    </w:p>
    <w:p w:rsidR="00957A54" w:rsidRDefault="00957A54" w:rsidP="00FB257A">
      <w:pPr>
        <w:autoSpaceDE w:val="0"/>
        <w:autoSpaceDN w:val="0"/>
        <w:adjustRightInd w:val="0"/>
        <w:spacing w:after="0" w:line="240" w:lineRule="auto"/>
        <w:rPr>
          <w:rFonts w:ascii="Times New Roman" w:hAnsi="Times New Roman" w:cs="Times New Roman"/>
          <w:sz w:val="20"/>
          <w:szCs w:val="20"/>
        </w:rPr>
      </w:pPr>
    </w:p>
    <w:p w:rsidR="00957A54" w:rsidRDefault="00957A54" w:rsidP="00FB257A">
      <w:pPr>
        <w:autoSpaceDE w:val="0"/>
        <w:autoSpaceDN w:val="0"/>
        <w:adjustRightInd w:val="0"/>
        <w:spacing w:after="0" w:line="240" w:lineRule="auto"/>
        <w:rPr>
          <w:rFonts w:ascii="Times New Roman" w:hAnsi="Times New Roman" w:cs="Times New Roman"/>
          <w:sz w:val="20"/>
          <w:szCs w:val="20"/>
        </w:rPr>
      </w:pPr>
    </w:p>
    <w:p w:rsidR="00957A54" w:rsidRDefault="00957A54" w:rsidP="00FB257A">
      <w:pPr>
        <w:autoSpaceDE w:val="0"/>
        <w:autoSpaceDN w:val="0"/>
        <w:adjustRightInd w:val="0"/>
        <w:spacing w:after="0" w:line="240" w:lineRule="auto"/>
        <w:rPr>
          <w:rFonts w:ascii="Times New Roman" w:hAnsi="Times New Roman" w:cs="Times New Roman"/>
          <w:sz w:val="20"/>
          <w:szCs w:val="20"/>
        </w:rPr>
      </w:pPr>
    </w:p>
    <w:p w:rsidR="00957A54" w:rsidRDefault="00957A54" w:rsidP="00FB257A">
      <w:pPr>
        <w:autoSpaceDE w:val="0"/>
        <w:autoSpaceDN w:val="0"/>
        <w:adjustRightInd w:val="0"/>
        <w:spacing w:after="0" w:line="240" w:lineRule="auto"/>
        <w:rPr>
          <w:rFonts w:ascii="Times New Roman" w:hAnsi="Times New Roman" w:cs="Times New Roman"/>
          <w:sz w:val="20"/>
          <w:szCs w:val="20"/>
        </w:rPr>
      </w:pPr>
    </w:p>
    <w:p w:rsidR="00957A54" w:rsidRDefault="00957A54" w:rsidP="00FB257A">
      <w:pPr>
        <w:autoSpaceDE w:val="0"/>
        <w:autoSpaceDN w:val="0"/>
        <w:adjustRightInd w:val="0"/>
        <w:spacing w:after="0" w:line="240" w:lineRule="auto"/>
        <w:rPr>
          <w:rFonts w:ascii="Times New Roman" w:hAnsi="Times New Roman" w:cs="Times New Roman"/>
          <w:sz w:val="20"/>
          <w:szCs w:val="20"/>
        </w:rPr>
      </w:pPr>
    </w:p>
    <w:p w:rsidR="00957A54" w:rsidRDefault="00957A54" w:rsidP="00FB257A">
      <w:pPr>
        <w:autoSpaceDE w:val="0"/>
        <w:autoSpaceDN w:val="0"/>
        <w:adjustRightInd w:val="0"/>
        <w:spacing w:after="0" w:line="240" w:lineRule="auto"/>
        <w:rPr>
          <w:rFonts w:ascii="Times New Roman" w:hAnsi="Times New Roman" w:cs="Times New Roman"/>
          <w:sz w:val="20"/>
          <w:szCs w:val="20"/>
        </w:rPr>
      </w:pPr>
    </w:p>
    <w:p w:rsidR="001A08CA" w:rsidRDefault="001A08CA" w:rsidP="00FB257A">
      <w:pPr>
        <w:autoSpaceDE w:val="0"/>
        <w:autoSpaceDN w:val="0"/>
        <w:adjustRightInd w:val="0"/>
        <w:spacing w:after="0" w:line="240" w:lineRule="auto"/>
        <w:rPr>
          <w:rFonts w:ascii="Times New Roman" w:hAnsi="Times New Roman" w:cs="Times New Roman"/>
          <w:sz w:val="20"/>
          <w:szCs w:val="20"/>
        </w:rPr>
      </w:pPr>
    </w:p>
    <w:p w:rsidR="001A08CA" w:rsidRDefault="001A08CA" w:rsidP="00FB257A">
      <w:pPr>
        <w:autoSpaceDE w:val="0"/>
        <w:autoSpaceDN w:val="0"/>
        <w:adjustRightInd w:val="0"/>
        <w:spacing w:after="0" w:line="240" w:lineRule="auto"/>
        <w:rPr>
          <w:rFonts w:ascii="Times New Roman" w:hAnsi="Times New Roman" w:cs="Times New Roman"/>
          <w:sz w:val="20"/>
          <w:szCs w:val="20"/>
        </w:rPr>
      </w:pPr>
    </w:p>
    <w:p w:rsidR="001A08CA" w:rsidRDefault="001A08CA" w:rsidP="00FB257A">
      <w:pPr>
        <w:autoSpaceDE w:val="0"/>
        <w:autoSpaceDN w:val="0"/>
        <w:adjustRightInd w:val="0"/>
        <w:spacing w:after="0" w:line="240" w:lineRule="auto"/>
        <w:rPr>
          <w:rFonts w:ascii="Times New Roman" w:hAnsi="Times New Roman" w:cs="Times New Roman"/>
          <w:sz w:val="20"/>
          <w:szCs w:val="20"/>
        </w:rPr>
      </w:pPr>
    </w:p>
    <w:p w:rsidR="001A08CA" w:rsidRDefault="001A08CA" w:rsidP="00FB257A">
      <w:pPr>
        <w:autoSpaceDE w:val="0"/>
        <w:autoSpaceDN w:val="0"/>
        <w:adjustRightInd w:val="0"/>
        <w:spacing w:after="0" w:line="240" w:lineRule="auto"/>
        <w:rPr>
          <w:rFonts w:ascii="Times New Roman" w:hAnsi="Times New Roman" w:cs="Times New Roman"/>
          <w:sz w:val="20"/>
          <w:szCs w:val="20"/>
        </w:rPr>
      </w:pPr>
    </w:p>
    <w:p w:rsidR="001A08CA" w:rsidRDefault="001A08CA" w:rsidP="00FB257A">
      <w:pPr>
        <w:autoSpaceDE w:val="0"/>
        <w:autoSpaceDN w:val="0"/>
        <w:adjustRightInd w:val="0"/>
        <w:spacing w:after="0" w:line="240" w:lineRule="auto"/>
        <w:rPr>
          <w:rFonts w:ascii="Times New Roman" w:hAnsi="Times New Roman" w:cs="Times New Roman"/>
          <w:sz w:val="20"/>
          <w:szCs w:val="20"/>
        </w:rPr>
      </w:pPr>
    </w:p>
    <w:p w:rsidR="001A08CA" w:rsidRDefault="001A08CA" w:rsidP="00FB257A">
      <w:pPr>
        <w:autoSpaceDE w:val="0"/>
        <w:autoSpaceDN w:val="0"/>
        <w:adjustRightInd w:val="0"/>
        <w:spacing w:after="0" w:line="240" w:lineRule="auto"/>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9576"/>
      </w:tblGrid>
      <w:tr w:rsidR="00B146DC" w:rsidRPr="00B95248" w:rsidTr="00FE4E89">
        <w:tc>
          <w:tcPr>
            <w:tcW w:w="9576" w:type="dxa"/>
            <w:shd w:val="clear" w:color="auto" w:fill="F2F2F2" w:themeFill="background1" w:themeFillShade="F2"/>
          </w:tcPr>
          <w:p w:rsidR="00B146DC" w:rsidRPr="00B95248" w:rsidRDefault="00B146DC" w:rsidP="00FE4E89">
            <w:pPr>
              <w:rPr>
                <w:rFonts w:ascii="Times New Roman" w:hAnsi="Times New Roman" w:cs="Times New Roman"/>
                <w:sz w:val="20"/>
                <w:szCs w:val="20"/>
              </w:rPr>
            </w:pPr>
            <w:r w:rsidRPr="00477C1B">
              <w:rPr>
                <w:rFonts w:ascii="Arial" w:hAnsi="Arial" w:cs="Arial"/>
                <w:b/>
              </w:rPr>
              <w:t>Organization of the Course</w:t>
            </w:r>
          </w:p>
        </w:tc>
      </w:tr>
      <w:tr w:rsidR="00B146DC" w:rsidRPr="00B95248" w:rsidTr="00FE4E89">
        <w:tc>
          <w:tcPr>
            <w:tcW w:w="9576" w:type="dxa"/>
          </w:tcPr>
          <w:p w:rsidR="00B146DC" w:rsidRDefault="00B146DC" w:rsidP="00FE4E89">
            <w:pPr>
              <w:spacing w:line="276" w:lineRule="auto"/>
              <w:ind w:left="-90"/>
              <w:rPr>
                <w:rFonts w:ascii="Arial" w:hAnsi="Arial" w:cs="Arial"/>
              </w:rPr>
            </w:pPr>
          </w:p>
          <w:p w:rsidR="00B146DC" w:rsidRDefault="00B146DC" w:rsidP="00FE4E89">
            <w:pPr>
              <w:spacing w:line="276" w:lineRule="auto"/>
              <w:ind w:left="-90"/>
              <w:rPr>
                <w:rFonts w:ascii="Arial" w:hAnsi="Arial" w:cs="Arial"/>
              </w:rPr>
            </w:pPr>
            <w:r w:rsidRPr="00477C1B">
              <w:rPr>
                <w:rFonts w:ascii="Arial" w:hAnsi="Arial" w:cs="Arial"/>
              </w:rPr>
              <w:t>This is a three-credit course composed of lecture/discussion/and practice.  Two thirds of the focus will be on practice knowledge and one third of the course sessions are a laboratory in which skill development will be practiced.  The focus is on gaining insight into entry-level generalist social work practice and the socialization of the student to the profession of social work.  The sessions are organized around the following:</w:t>
            </w:r>
          </w:p>
          <w:p w:rsidR="00B146DC" w:rsidRPr="00477C1B" w:rsidRDefault="00B146DC" w:rsidP="00FE4E89">
            <w:pPr>
              <w:spacing w:line="276" w:lineRule="auto"/>
              <w:ind w:left="-90"/>
              <w:rPr>
                <w:rFonts w:ascii="Arial" w:hAnsi="Arial" w:cs="Arial"/>
              </w:rPr>
            </w:pPr>
          </w:p>
          <w:p w:rsidR="00B146DC" w:rsidRPr="00477C1B" w:rsidRDefault="00B146DC" w:rsidP="00F13DCA">
            <w:pPr>
              <w:pStyle w:val="ListParagraph"/>
              <w:numPr>
                <w:ilvl w:val="0"/>
                <w:numId w:val="10"/>
              </w:numPr>
              <w:rPr>
                <w:rFonts w:ascii="Arial" w:hAnsi="Arial" w:cs="Arial"/>
                <w:sz w:val="22"/>
                <w:szCs w:val="22"/>
              </w:rPr>
            </w:pPr>
            <w:r w:rsidRPr="00477C1B">
              <w:rPr>
                <w:rFonts w:ascii="Arial" w:hAnsi="Arial" w:cs="Arial"/>
                <w:sz w:val="22"/>
                <w:szCs w:val="22"/>
              </w:rPr>
              <w:t>Introduction to systems theory as a framework for generalist practice and the social work profession</w:t>
            </w:r>
          </w:p>
          <w:p w:rsidR="00B146DC" w:rsidRPr="00477C1B" w:rsidRDefault="00B146DC" w:rsidP="00F13DCA">
            <w:pPr>
              <w:pStyle w:val="ListParagraph"/>
              <w:numPr>
                <w:ilvl w:val="0"/>
                <w:numId w:val="10"/>
              </w:numPr>
              <w:rPr>
                <w:rFonts w:ascii="Arial" w:hAnsi="Arial" w:cs="Arial"/>
                <w:sz w:val="22"/>
                <w:szCs w:val="22"/>
              </w:rPr>
            </w:pPr>
            <w:r w:rsidRPr="00477C1B">
              <w:rPr>
                <w:rFonts w:ascii="Arial" w:hAnsi="Arial" w:cs="Arial"/>
                <w:sz w:val="22"/>
                <w:szCs w:val="22"/>
              </w:rPr>
              <w:t>The process of problem solving</w:t>
            </w:r>
          </w:p>
          <w:p w:rsidR="00B146DC" w:rsidRPr="00477C1B" w:rsidRDefault="00B146DC" w:rsidP="00F13DCA">
            <w:pPr>
              <w:pStyle w:val="ListParagraph"/>
              <w:numPr>
                <w:ilvl w:val="0"/>
                <w:numId w:val="10"/>
              </w:numPr>
              <w:rPr>
                <w:rFonts w:ascii="Arial" w:hAnsi="Arial" w:cs="Arial"/>
                <w:sz w:val="22"/>
                <w:szCs w:val="22"/>
              </w:rPr>
            </w:pPr>
            <w:r w:rsidRPr="00477C1B">
              <w:rPr>
                <w:rFonts w:ascii="Arial" w:hAnsi="Arial" w:cs="Arial"/>
                <w:sz w:val="22"/>
                <w:szCs w:val="22"/>
              </w:rPr>
              <w:t>Exploration of the code of ethics</w:t>
            </w:r>
          </w:p>
          <w:p w:rsidR="00B146DC" w:rsidRPr="00477C1B" w:rsidRDefault="00B146DC" w:rsidP="00F13DCA">
            <w:pPr>
              <w:pStyle w:val="ListParagraph"/>
              <w:numPr>
                <w:ilvl w:val="0"/>
                <w:numId w:val="10"/>
              </w:numPr>
              <w:rPr>
                <w:rFonts w:ascii="Arial" w:hAnsi="Arial" w:cs="Arial"/>
                <w:sz w:val="22"/>
                <w:szCs w:val="22"/>
              </w:rPr>
            </w:pPr>
            <w:r w:rsidRPr="00477C1B">
              <w:rPr>
                <w:rFonts w:ascii="Arial" w:hAnsi="Arial" w:cs="Arial"/>
                <w:sz w:val="22"/>
                <w:szCs w:val="22"/>
              </w:rPr>
              <w:t>Working with diverse populations</w:t>
            </w:r>
          </w:p>
          <w:p w:rsidR="00B146DC" w:rsidRPr="00477C1B" w:rsidRDefault="00B146DC" w:rsidP="00FE4E89">
            <w:pPr>
              <w:ind w:firstLine="720"/>
              <w:rPr>
                <w:rFonts w:ascii="Arial" w:hAnsi="Arial" w:cs="Arial"/>
              </w:rPr>
            </w:pPr>
          </w:p>
          <w:p w:rsidR="00B146DC" w:rsidRDefault="00B146DC" w:rsidP="00FE4E89">
            <w:pPr>
              <w:rPr>
                <w:rFonts w:ascii="Arial" w:hAnsi="Arial" w:cs="Arial"/>
              </w:rPr>
            </w:pPr>
            <w:r w:rsidRPr="00477C1B">
              <w:rPr>
                <w:rFonts w:ascii="Arial" w:hAnsi="Arial" w:cs="Arial"/>
              </w:rPr>
              <w:t>Professional skill laboratory:</w:t>
            </w:r>
          </w:p>
          <w:p w:rsidR="00B146DC" w:rsidRPr="00477C1B" w:rsidRDefault="00B146DC" w:rsidP="00FE4E89">
            <w:pPr>
              <w:rPr>
                <w:rFonts w:ascii="Arial" w:hAnsi="Arial" w:cs="Arial"/>
              </w:rPr>
            </w:pPr>
          </w:p>
          <w:p w:rsidR="00B146DC" w:rsidRDefault="00B146DC" w:rsidP="00064BF3">
            <w:pPr>
              <w:pStyle w:val="ListParagraph"/>
              <w:numPr>
                <w:ilvl w:val="0"/>
                <w:numId w:val="10"/>
              </w:numPr>
              <w:rPr>
                <w:rFonts w:ascii="Arial" w:hAnsi="Arial" w:cs="Arial"/>
                <w:sz w:val="22"/>
                <w:szCs w:val="22"/>
              </w:rPr>
            </w:pPr>
            <w:r w:rsidRPr="00477C1B">
              <w:rPr>
                <w:rFonts w:ascii="Arial" w:hAnsi="Arial" w:cs="Arial"/>
                <w:sz w:val="22"/>
                <w:szCs w:val="22"/>
              </w:rPr>
              <w:t>Develop verbal and written communication skills</w:t>
            </w:r>
          </w:p>
          <w:p w:rsidR="00B146DC" w:rsidRPr="00477C1B" w:rsidRDefault="00B146DC" w:rsidP="00064BF3">
            <w:pPr>
              <w:pStyle w:val="ListParagraph"/>
              <w:numPr>
                <w:ilvl w:val="0"/>
                <w:numId w:val="10"/>
              </w:numPr>
              <w:rPr>
                <w:rFonts w:ascii="Arial" w:hAnsi="Arial" w:cs="Arial"/>
                <w:sz w:val="22"/>
                <w:szCs w:val="22"/>
              </w:rPr>
            </w:pPr>
            <w:r w:rsidRPr="00477C1B">
              <w:rPr>
                <w:rFonts w:ascii="Arial" w:hAnsi="Arial" w:cs="Arial"/>
                <w:sz w:val="22"/>
                <w:szCs w:val="22"/>
              </w:rPr>
              <w:t>Develop assessment and intervention planning skills</w:t>
            </w:r>
          </w:p>
          <w:p w:rsidR="00B146DC" w:rsidRPr="00064BF3" w:rsidRDefault="00B146DC" w:rsidP="00064BF3">
            <w:pPr>
              <w:pStyle w:val="ListParagraph"/>
              <w:numPr>
                <w:ilvl w:val="0"/>
                <w:numId w:val="10"/>
              </w:numPr>
              <w:rPr>
                <w:rFonts w:ascii="Arial" w:hAnsi="Arial" w:cs="Arial"/>
                <w:sz w:val="22"/>
                <w:szCs w:val="22"/>
              </w:rPr>
            </w:pPr>
            <w:r w:rsidRPr="00064BF3">
              <w:rPr>
                <w:rFonts w:ascii="Arial" w:hAnsi="Arial" w:cs="Arial"/>
                <w:sz w:val="22"/>
                <w:szCs w:val="22"/>
              </w:rPr>
              <w:t>Develop awareness of one’s own feelings</w:t>
            </w:r>
          </w:p>
          <w:p w:rsidR="00B146DC" w:rsidRPr="00064BF3" w:rsidRDefault="00B146DC" w:rsidP="00064BF3">
            <w:pPr>
              <w:pStyle w:val="ListParagraph"/>
              <w:numPr>
                <w:ilvl w:val="0"/>
                <w:numId w:val="10"/>
              </w:numPr>
              <w:rPr>
                <w:rFonts w:ascii="Arial" w:hAnsi="Arial" w:cs="Arial"/>
                <w:sz w:val="22"/>
                <w:szCs w:val="22"/>
              </w:rPr>
            </w:pPr>
            <w:r w:rsidRPr="00064BF3">
              <w:rPr>
                <w:rFonts w:ascii="Arial" w:hAnsi="Arial" w:cs="Arial"/>
                <w:sz w:val="22"/>
                <w:szCs w:val="22"/>
              </w:rPr>
              <w:t>Use role play, simulation, feedback and video taping</w:t>
            </w:r>
          </w:p>
          <w:p w:rsidR="00B146DC" w:rsidRPr="00064BF3" w:rsidRDefault="00B146DC" w:rsidP="00064BF3">
            <w:pPr>
              <w:pStyle w:val="ListParagraph"/>
              <w:numPr>
                <w:ilvl w:val="0"/>
                <w:numId w:val="10"/>
              </w:numPr>
              <w:rPr>
                <w:rFonts w:ascii="Arial" w:hAnsi="Arial" w:cs="Arial"/>
                <w:sz w:val="22"/>
                <w:szCs w:val="22"/>
              </w:rPr>
            </w:pPr>
            <w:r w:rsidRPr="00064BF3">
              <w:rPr>
                <w:rFonts w:ascii="Arial" w:hAnsi="Arial" w:cs="Arial"/>
                <w:sz w:val="22"/>
                <w:szCs w:val="22"/>
              </w:rPr>
              <w:t>Develop awareness of cultural values and their impact on practice</w:t>
            </w:r>
          </w:p>
          <w:p w:rsidR="00B146DC" w:rsidRPr="00064BF3" w:rsidRDefault="00B146DC" w:rsidP="00064BF3">
            <w:pPr>
              <w:pStyle w:val="ListParagraph"/>
              <w:numPr>
                <w:ilvl w:val="0"/>
                <w:numId w:val="10"/>
              </w:numPr>
              <w:rPr>
                <w:rFonts w:ascii="Arial" w:hAnsi="Arial" w:cs="Arial"/>
                <w:sz w:val="22"/>
                <w:szCs w:val="22"/>
              </w:rPr>
            </w:pPr>
            <w:r w:rsidRPr="00064BF3">
              <w:rPr>
                <w:rFonts w:ascii="Arial" w:hAnsi="Arial" w:cs="Arial"/>
                <w:sz w:val="22"/>
                <w:szCs w:val="22"/>
              </w:rPr>
              <w:t>Develop awareness of ethnic, race and gender attitudes</w:t>
            </w:r>
          </w:p>
          <w:p w:rsidR="00B146DC" w:rsidRPr="00064BF3" w:rsidRDefault="00B146DC" w:rsidP="00064BF3">
            <w:pPr>
              <w:pStyle w:val="ListParagraph"/>
              <w:numPr>
                <w:ilvl w:val="0"/>
                <w:numId w:val="10"/>
              </w:numPr>
              <w:rPr>
                <w:rFonts w:ascii="Arial" w:hAnsi="Arial" w:cs="Arial"/>
                <w:sz w:val="22"/>
                <w:szCs w:val="22"/>
              </w:rPr>
            </w:pPr>
            <w:r w:rsidRPr="00064BF3">
              <w:rPr>
                <w:rFonts w:ascii="Arial" w:hAnsi="Arial" w:cs="Arial"/>
                <w:sz w:val="22"/>
                <w:szCs w:val="22"/>
              </w:rPr>
              <w:t>Develop skill in “use of self”</w:t>
            </w:r>
          </w:p>
          <w:p w:rsidR="00B146DC" w:rsidRPr="00B95248" w:rsidRDefault="00B146DC" w:rsidP="00B146DC">
            <w:pPr>
              <w:ind w:left="810"/>
              <w:rPr>
                <w:rFonts w:ascii="Times New Roman" w:hAnsi="Times New Roman" w:cs="Times New Roman"/>
                <w:sz w:val="20"/>
                <w:szCs w:val="20"/>
              </w:rPr>
            </w:pPr>
          </w:p>
        </w:tc>
      </w:tr>
    </w:tbl>
    <w:p w:rsidR="001A08CA" w:rsidRDefault="001A08CA" w:rsidP="00FB257A">
      <w:pPr>
        <w:autoSpaceDE w:val="0"/>
        <w:autoSpaceDN w:val="0"/>
        <w:adjustRightInd w:val="0"/>
        <w:spacing w:after="0" w:line="240" w:lineRule="auto"/>
        <w:rPr>
          <w:rFonts w:ascii="Times New Roman" w:hAnsi="Times New Roman" w:cs="Times New Roman"/>
          <w:sz w:val="20"/>
          <w:szCs w:val="20"/>
        </w:rPr>
      </w:pPr>
    </w:p>
    <w:p w:rsidR="00477C1B" w:rsidRDefault="00477C1B" w:rsidP="00FB257A">
      <w:pPr>
        <w:autoSpaceDE w:val="0"/>
        <w:autoSpaceDN w:val="0"/>
        <w:adjustRightInd w:val="0"/>
        <w:spacing w:after="0" w:line="240" w:lineRule="auto"/>
        <w:rPr>
          <w:rFonts w:ascii="Times New Roman" w:hAnsi="Times New Roman" w:cs="Times New Roman"/>
          <w:sz w:val="20"/>
          <w:szCs w:val="20"/>
        </w:rPr>
      </w:pPr>
    </w:p>
    <w:p w:rsidR="00477C1B" w:rsidRDefault="00477C1B" w:rsidP="00FB257A">
      <w:pPr>
        <w:autoSpaceDE w:val="0"/>
        <w:autoSpaceDN w:val="0"/>
        <w:adjustRightInd w:val="0"/>
        <w:spacing w:after="0" w:line="240" w:lineRule="auto"/>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9576"/>
      </w:tblGrid>
      <w:tr w:rsidR="00506D71" w:rsidTr="00506D71">
        <w:tc>
          <w:tcPr>
            <w:tcW w:w="9576" w:type="dxa"/>
          </w:tcPr>
          <w:p w:rsidR="00506D71" w:rsidRDefault="00506D71" w:rsidP="00506D71">
            <w:pPr>
              <w:rPr>
                <w:rFonts w:ascii="Times New Roman" w:hAnsi="Times New Roman" w:cs="Times New Roman"/>
                <w:sz w:val="20"/>
                <w:szCs w:val="20"/>
              </w:rPr>
            </w:pPr>
            <w:r w:rsidRPr="00506D71">
              <w:rPr>
                <w:rFonts w:ascii="Arial" w:hAnsi="Arial" w:cs="Arial"/>
                <w:b/>
              </w:rPr>
              <w:t>Course Requirements</w:t>
            </w:r>
          </w:p>
        </w:tc>
      </w:tr>
      <w:tr w:rsidR="00506D71" w:rsidTr="00506D71">
        <w:tc>
          <w:tcPr>
            <w:tcW w:w="9576" w:type="dxa"/>
          </w:tcPr>
          <w:p w:rsidR="00D83545" w:rsidRPr="00D83545" w:rsidRDefault="00D83545" w:rsidP="00D83545">
            <w:pPr>
              <w:pStyle w:val="ListParagraph"/>
              <w:numPr>
                <w:ilvl w:val="0"/>
                <w:numId w:val="4"/>
              </w:numPr>
              <w:autoSpaceDE w:val="0"/>
              <w:autoSpaceDN w:val="0"/>
              <w:adjustRightInd w:val="0"/>
              <w:rPr>
                <w:rFonts w:ascii="Arial" w:hAnsi="Arial" w:cs="Arial"/>
                <w:sz w:val="22"/>
                <w:szCs w:val="22"/>
              </w:rPr>
            </w:pPr>
            <w:r w:rsidRPr="00D83545">
              <w:rPr>
                <w:rFonts w:ascii="Arial" w:hAnsi="Arial" w:cs="Arial"/>
                <w:sz w:val="22"/>
                <w:szCs w:val="22"/>
              </w:rPr>
              <w:t>Read  the assigned readings</w:t>
            </w:r>
          </w:p>
          <w:p w:rsidR="00D83545" w:rsidRPr="00D83545" w:rsidRDefault="00D83545" w:rsidP="00D83545">
            <w:pPr>
              <w:pStyle w:val="ListParagraph"/>
              <w:numPr>
                <w:ilvl w:val="0"/>
                <w:numId w:val="4"/>
              </w:numPr>
              <w:autoSpaceDE w:val="0"/>
              <w:autoSpaceDN w:val="0"/>
              <w:adjustRightInd w:val="0"/>
              <w:rPr>
                <w:rFonts w:ascii="Arial" w:hAnsi="Arial" w:cs="Arial"/>
                <w:sz w:val="22"/>
                <w:szCs w:val="22"/>
              </w:rPr>
            </w:pPr>
            <w:r w:rsidRPr="00D83545">
              <w:rPr>
                <w:rFonts w:ascii="Arial" w:hAnsi="Arial" w:cs="Arial"/>
                <w:sz w:val="22"/>
                <w:szCs w:val="22"/>
              </w:rPr>
              <w:t>Engage in positive and meaningful dialog with classmates concerning the topic being discussed</w:t>
            </w:r>
          </w:p>
          <w:p w:rsidR="00D83545" w:rsidRPr="00D83545" w:rsidRDefault="00D83545" w:rsidP="00D83545">
            <w:pPr>
              <w:pStyle w:val="ListParagraph"/>
              <w:numPr>
                <w:ilvl w:val="0"/>
                <w:numId w:val="4"/>
              </w:numPr>
              <w:autoSpaceDE w:val="0"/>
              <w:autoSpaceDN w:val="0"/>
              <w:adjustRightInd w:val="0"/>
              <w:rPr>
                <w:rFonts w:ascii="Arial" w:hAnsi="Arial" w:cs="Arial"/>
                <w:sz w:val="22"/>
                <w:szCs w:val="22"/>
              </w:rPr>
            </w:pPr>
            <w:r w:rsidRPr="00D83545">
              <w:rPr>
                <w:rFonts w:ascii="Arial" w:hAnsi="Arial" w:cs="Arial"/>
                <w:sz w:val="22"/>
                <w:szCs w:val="22"/>
              </w:rPr>
              <w:t>Answer discussion questions and present reasoning behind answers given to other questions</w:t>
            </w:r>
          </w:p>
          <w:p w:rsidR="00D83545" w:rsidRPr="00D83545" w:rsidRDefault="00D83545" w:rsidP="00D83545">
            <w:pPr>
              <w:pStyle w:val="ListParagraph"/>
              <w:numPr>
                <w:ilvl w:val="0"/>
                <w:numId w:val="4"/>
              </w:numPr>
              <w:autoSpaceDE w:val="0"/>
              <w:autoSpaceDN w:val="0"/>
              <w:adjustRightInd w:val="0"/>
              <w:rPr>
                <w:rFonts w:ascii="Arial" w:hAnsi="Arial" w:cs="Arial"/>
                <w:sz w:val="22"/>
                <w:szCs w:val="22"/>
              </w:rPr>
            </w:pPr>
            <w:r w:rsidRPr="00D83545">
              <w:rPr>
                <w:rFonts w:ascii="Arial" w:hAnsi="Arial" w:cs="Arial"/>
                <w:sz w:val="22"/>
                <w:szCs w:val="22"/>
              </w:rPr>
              <w:t>Log onto the course at least 5 days per week and demonstrate presence through posting and interaction</w:t>
            </w:r>
          </w:p>
          <w:p w:rsidR="00D83545" w:rsidRDefault="00D83545" w:rsidP="00D83545">
            <w:pPr>
              <w:pStyle w:val="ListParagraph"/>
              <w:numPr>
                <w:ilvl w:val="0"/>
                <w:numId w:val="4"/>
              </w:numPr>
              <w:autoSpaceDE w:val="0"/>
              <w:autoSpaceDN w:val="0"/>
              <w:adjustRightInd w:val="0"/>
            </w:pPr>
            <w:r w:rsidRPr="00D83545">
              <w:rPr>
                <w:rFonts w:ascii="Arial" w:hAnsi="Arial" w:cs="Arial"/>
                <w:sz w:val="22"/>
                <w:szCs w:val="22"/>
              </w:rPr>
              <w:t>Complete all required postings and assignments</w:t>
            </w:r>
          </w:p>
          <w:p w:rsidR="00506D71" w:rsidRDefault="00506D71" w:rsidP="00FB257A">
            <w:pPr>
              <w:autoSpaceDE w:val="0"/>
              <w:autoSpaceDN w:val="0"/>
              <w:adjustRightInd w:val="0"/>
              <w:rPr>
                <w:rFonts w:ascii="Times New Roman" w:hAnsi="Times New Roman" w:cs="Times New Roman"/>
                <w:sz w:val="20"/>
                <w:szCs w:val="20"/>
              </w:rPr>
            </w:pPr>
          </w:p>
        </w:tc>
      </w:tr>
    </w:tbl>
    <w:p w:rsidR="00477C1B" w:rsidRDefault="00477C1B" w:rsidP="00FB257A">
      <w:pPr>
        <w:autoSpaceDE w:val="0"/>
        <w:autoSpaceDN w:val="0"/>
        <w:adjustRightInd w:val="0"/>
        <w:spacing w:after="0" w:line="240" w:lineRule="auto"/>
        <w:rPr>
          <w:rFonts w:ascii="Times New Roman" w:hAnsi="Times New Roman" w:cs="Times New Roman"/>
          <w:sz w:val="20"/>
          <w:szCs w:val="20"/>
        </w:rPr>
      </w:pPr>
    </w:p>
    <w:p w:rsidR="00477C1B" w:rsidRDefault="00477C1B" w:rsidP="00FB257A">
      <w:pPr>
        <w:autoSpaceDE w:val="0"/>
        <w:autoSpaceDN w:val="0"/>
        <w:adjustRightInd w:val="0"/>
        <w:spacing w:after="0" w:line="240" w:lineRule="auto"/>
        <w:rPr>
          <w:rFonts w:ascii="Times New Roman" w:hAnsi="Times New Roman" w:cs="Times New Roman"/>
          <w:sz w:val="20"/>
          <w:szCs w:val="20"/>
        </w:rPr>
      </w:pPr>
    </w:p>
    <w:p w:rsidR="00477C1B" w:rsidRDefault="00477C1B" w:rsidP="00FB257A">
      <w:pPr>
        <w:autoSpaceDE w:val="0"/>
        <w:autoSpaceDN w:val="0"/>
        <w:adjustRightInd w:val="0"/>
        <w:spacing w:after="0" w:line="240" w:lineRule="auto"/>
        <w:rPr>
          <w:rFonts w:ascii="Times New Roman" w:hAnsi="Times New Roman" w:cs="Times New Roman"/>
          <w:sz w:val="20"/>
          <w:szCs w:val="20"/>
        </w:rPr>
      </w:pPr>
    </w:p>
    <w:p w:rsidR="00477C1B" w:rsidRDefault="00477C1B" w:rsidP="00FB257A">
      <w:pPr>
        <w:autoSpaceDE w:val="0"/>
        <w:autoSpaceDN w:val="0"/>
        <w:adjustRightInd w:val="0"/>
        <w:spacing w:after="0" w:line="240" w:lineRule="auto"/>
        <w:rPr>
          <w:rFonts w:ascii="Times New Roman" w:hAnsi="Times New Roman" w:cs="Times New Roman"/>
          <w:sz w:val="20"/>
          <w:szCs w:val="20"/>
        </w:rPr>
      </w:pPr>
    </w:p>
    <w:p w:rsidR="00477C1B" w:rsidRDefault="00477C1B" w:rsidP="00FB257A">
      <w:pPr>
        <w:autoSpaceDE w:val="0"/>
        <w:autoSpaceDN w:val="0"/>
        <w:adjustRightInd w:val="0"/>
        <w:spacing w:after="0" w:line="240" w:lineRule="auto"/>
        <w:rPr>
          <w:rFonts w:ascii="Times New Roman" w:hAnsi="Times New Roman" w:cs="Times New Roman"/>
          <w:sz w:val="20"/>
          <w:szCs w:val="20"/>
        </w:rPr>
      </w:pPr>
    </w:p>
    <w:p w:rsidR="00477C1B" w:rsidRDefault="00477C1B" w:rsidP="00FB257A">
      <w:pPr>
        <w:autoSpaceDE w:val="0"/>
        <w:autoSpaceDN w:val="0"/>
        <w:adjustRightInd w:val="0"/>
        <w:spacing w:after="0" w:line="240" w:lineRule="auto"/>
        <w:rPr>
          <w:rFonts w:ascii="Times New Roman" w:hAnsi="Times New Roman" w:cs="Times New Roman"/>
          <w:sz w:val="20"/>
          <w:szCs w:val="20"/>
        </w:rPr>
      </w:pPr>
    </w:p>
    <w:p w:rsidR="00477C1B" w:rsidRDefault="00477C1B" w:rsidP="00FB257A">
      <w:pPr>
        <w:autoSpaceDE w:val="0"/>
        <w:autoSpaceDN w:val="0"/>
        <w:adjustRightInd w:val="0"/>
        <w:spacing w:after="0" w:line="240" w:lineRule="auto"/>
        <w:rPr>
          <w:rFonts w:ascii="Times New Roman" w:hAnsi="Times New Roman" w:cs="Times New Roman"/>
          <w:sz w:val="20"/>
          <w:szCs w:val="20"/>
        </w:rPr>
      </w:pPr>
    </w:p>
    <w:p w:rsidR="00477C1B" w:rsidRDefault="00477C1B" w:rsidP="00FB257A">
      <w:pPr>
        <w:autoSpaceDE w:val="0"/>
        <w:autoSpaceDN w:val="0"/>
        <w:adjustRightInd w:val="0"/>
        <w:spacing w:after="0" w:line="240" w:lineRule="auto"/>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9576"/>
      </w:tblGrid>
      <w:tr w:rsidR="00A47B40" w:rsidTr="00A47B40">
        <w:tc>
          <w:tcPr>
            <w:tcW w:w="9576" w:type="dxa"/>
            <w:shd w:val="clear" w:color="auto" w:fill="EEECE1" w:themeFill="background2"/>
          </w:tcPr>
          <w:p w:rsidR="00A47B40" w:rsidRPr="00991E13" w:rsidRDefault="00A47B40" w:rsidP="00A47B40">
            <w:pPr>
              <w:rPr>
                <w:rFonts w:ascii="Arial" w:hAnsi="Arial" w:cs="Arial"/>
                <w:b/>
              </w:rPr>
            </w:pPr>
            <w:r w:rsidRPr="00991E13">
              <w:rPr>
                <w:rFonts w:ascii="Arial" w:hAnsi="Arial" w:cs="Arial"/>
                <w:b/>
              </w:rPr>
              <w:t>Performance Criteria:</w:t>
            </w:r>
          </w:p>
        </w:tc>
      </w:tr>
      <w:tr w:rsidR="006A2FC5" w:rsidTr="006A2FC5">
        <w:tc>
          <w:tcPr>
            <w:tcW w:w="9576" w:type="dxa"/>
          </w:tcPr>
          <w:p w:rsidR="00991E13" w:rsidRPr="006467A8" w:rsidRDefault="00991E13" w:rsidP="00991E13">
            <w:pPr>
              <w:rPr>
                <w:rFonts w:ascii="Times New Roman" w:hAnsi="Times New Roman" w:cs="Times New Roman"/>
              </w:rPr>
            </w:pPr>
          </w:p>
          <w:p w:rsidR="006A2FC5" w:rsidRDefault="00991E13" w:rsidP="00A47B40">
            <w:pPr>
              <w:jc w:val="both"/>
              <w:rPr>
                <w:rFonts w:ascii="Times New Roman" w:hAnsi="Times New Roman" w:cs="Times New Roman"/>
                <w:sz w:val="20"/>
                <w:szCs w:val="20"/>
              </w:rPr>
            </w:pPr>
            <w:r w:rsidRPr="00991E13">
              <w:rPr>
                <w:rFonts w:ascii="Arial" w:hAnsi="Arial" w:cs="Arial"/>
              </w:rPr>
              <w:t>Through written assignments, small group projects, and class participation, the student will be expected to meet the knowledge and skill objectives outlined below:</w:t>
            </w:r>
          </w:p>
        </w:tc>
      </w:tr>
      <w:tr w:rsidR="00A47B40" w:rsidTr="00A47B40">
        <w:tc>
          <w:tcPr>
            <w:tcW w:w="9576" w:type="dxa"/>
            <w:shd w:val="clear" w:color="auto" w:fill="EEECE1" w:themeFill="background2"/>
          </w:tcPr>
          <w:p w:rsidR="00A47B40" w:rsidRPr="006467A8" w:rsidRDefault="00A47B40" w:rsidP="00991E13">
            <w:pPr>
              <w:rPr>
                <w:rFonts w:ascii="Times New Roman" w:hAnsi="Times New Roman" w:cs="Times New Roman"/>
              </w:rPr>
            </w:pPr>
            <w:r w:rsidRPr="006A2FC5">
              <w:rPr>
                <w:rFonts w:ascii="Arial" w:hAnsi="Arial" w:cs="Arial"/>
                <w:b/>
              </w:rPr>
              <w:t>Benchmarks</w:t>
            </w:r>
            <w:r>
              <w:rPr>
                <w:rFonts w:ascii="Arial" w:hAnsi="Arial" w:cs="Arial"/>
                <w:b/>
              </w:rPr>
              <w:t>:  Students will:</w:t>
            </w:r>
          </w:p>
        </w:tc>
      </w:tr>
      <w:tr w:rsidR="006A2FC5" w:rsidTr="006A2FC5">
        <w:tc>
          <w:tcPr>
            <w:tcW w:w="9576" w:type="dxa"/>
          </w:tcPr>
          <w:p w:rsidR="006A2FC5" w:rsidRPr="006A2FC5" w:rsidRDefault="00991E13" w:rsidP="006A2FC5">
            <w:pPr>
              <w:numPr>
                <w:ilvl w:val="0"/>
                <w:numId w:val="8"/>
              </w:numPr>
              <w:tabs>
                <w:tab w:val="left" w:pos="720"/>
              </w:tabs>
              <w:autoSpaceDE w:val="0"/>
              <w:autoSpaceDN w:val="0"/>
              <w:adjustRightInd w:val="0"/>
              <w:rPr>
                <w:rFonts w:ascii="Arial" w:hAnsi="Arial" w:cs="Arial"/>
              </w:rPr>
            </w:pPr>
            <w:r>
              <w:rPr>
                <w:rFonts w:ascii="Arial" w:hAnsi="Arial" w:cs="Arial"/>
              </w:rPr>
              <w:t>A</w:t>
            </w:r>
            <w:r w:rsidR="006A2FC5">
              <w:rPr>
                <w:rFonts w:ascii="Arial" w:hAnsi="Arial" w:cs="Arial"/>
              </w:rPr>
              <w:t>nalyze</w:t>
            </w:r>
            <w:r>
              <w:rPr>
                <w:rFonts w:ascii="Arial" w:hAnsi="Arial" w:cs="Arial"/>
              </w:rPr>
              <w:t xml:space="preserve"> a group’s </w:t>
            </w:r>
            <w:r w:rsidR="006A2FC5" w:rsidRPr="006A2FC5">
              <w:rPr>
                <w:rFonts w:ascii="Arial" w:hAnsi="Arial" w:cs="Arial"/>
              </w:rPr>
              <w:t>diversity or ethnicity</w:t>
            </w:r>
          </w:p>
          <w:p w:rsidR="006A2FC5" w:rsidRPr="006A2FC5" w:rsidRDefault="00991E13" w:rsidP="006A2FC5">
            <w:pPr>
              <w:numPr>
                <w:ilvl w:val="0"/>
                <w:numId w:val="8"/>
              </w:numPr>
              <w:tabs>
                <w:tab w:val="left" w:pos="720"/>
              </w:tabs>
              <w:autoSpaceDE w:val="0"/>
              <w:autoSpaceDN w:val="0"/>
              <w:adjustRightInd w:val="0"/>
              <w:rPr>
                <w:rFonts w:ascii="Arial" w:hAnsi="Arial" w:cs="Arial"/>
              </w:rPr>
            </w:pPr>
            <w:r>
              <w:rPr>
                <w:rFonts w:ascii="Arial" w:hAnsi="Arial" w:cs="Arial"/>
              </w:rPr>
              <w:t>W</w:t>
            </w:r>
            <w:r w:rsidR="006A2FC5" w:rsidRPr="006A2FC5">
              <w:rPr>
                <w:rFonts w:ascii="Arial" w:hAnsi="Arial" w:cs="Arial"/>
              </w:rPr>
              <w:t>rite an analysis paper of instances of personal and institutional discrimination</w:t>
            </w:r>
          </w:p>
          <w:p w:rsidR="006A2FC5" w:rsidRPr="006A2FC5" w:rsidRDefault="00991E13" w:rsidP="006A2FC5">
            <w:pPr>
              <w:numPr>
                <w:ilvl w:val="0"/>
                <w:numId w:val="8"/>
              </w:numPr>
              <w:tabs>
                <w:tab w:val="left" w:pos="720"/>
              </w:tabs>
              <w:autoSpaceDE w:val="0"/>
              <w:autoSpaceDN w:val="0"/>
              <w:adjustRightInd w:val="0"/>
              <w:rPr>
                <w:rFonts w:ascii="Arial" w:hAnsi="Arial" w:cs="Arial"/>
              </w:rPr>
            </w:pPr>
            <w:r>
              <w:rPr>
                <w:rFonts w:ascii="Arial" w:hAnsi="Arial" w:cs="Arial"/>
              </w:rPr>
              <w:t>A</w:t>
            </w:r>
            <w:r w:rsidR="006A2FC5">
              <w:rPr>
                <w:rFonts w:ascii="Arial" w:hAnsi="Arial" w:cs="Arial"/>
              </w:rPr>
              <w:t>s part of a g</w:t>
            </w:r>
            <w:r w:rsidR="006A2FC5" w:rsidRPr="006A2FC5">
              <w:rPr>
                <w:rFonts w:ascii="Arial" w:hAnsi="Arial" w:cs="Arial"/>
              </w:rPr>
              <w:t>roup project</w:t>
            </w:r>
            <w:r>
              <w:rPr>
                <w:rFonts w:ascii="Arial" w:hAnsi="Arial" w:cs="Arial"/>
              </w:rPr>
              <w:t xml:space="preserve"> team,</w:t>
            </w:r>
            <w:r w:rsidR="006A2FC5" w:rsidRPr="006A2FC5">
              <w:rPr>
                <w:rFonts w:ascii="Arial" w:hAnsi="Arial" w:cs="Arial"/>
              </w:rPr>
              <w:t xml:space="preserve"> </w:t>
            </w:r>
            <w:r w:rsidR="006A2FC5">
              <w:rPr>
                <w:rFonts w:ascii="Arial" w:hAnsi="Arial" w:cs="Arial"/>
              </w:rPr>
              <w:t>develop a</w:t>
            </w:r>
            <w:r>
              <w:rPr>
                <w:rFonts w:ascii="Arial" w:hAnsi="Arial" w:cs="Arial"/>
              </w:rPr>
              <w:t xml:space="preserve">nd present on an at-risk population, including their current socio-demographics characteristics and additional </w:t>
            </w:r>
            <w:r w:rsidRPr="006A2FC5">
              <w:rPr>
                <w:rFonts w:ascii="Arial" w:hAnsi="Arial" w:cs="Arial"/>
              </w:rPr>
              <w:t xml:space="preserve">information most useful for understanding and engaging </w:t>
            </w:r>
            <w:r>
              <w:rPr>
                <w:rFonts w:ascii="Arial" w:hAnsi="Arial" w:cs="Arial"/>
              </w:rPr>
              <w:t>the group in services.</w:t>
            </w:r>
          </w:p>
          <w:p w:rsidR="006A2FC5" w:rsidRDefault="00991E13" w:rsidP="00991E13">
            <w:pPr>
              <w:numPr>
                <w:ilvl w:val="0"/>
                <w:numId w:val="8"/>
              </w:numPr>
              <w:jc w:val="both"/>
              <w:rPr>
                <w:rFonts w:ascii="Times New Roman" w:hAnsi="Times New Roman" w:cs="Times New Roman"/>
                <w:sz w:val="20"/>
                <w:szCs w:val="20"/>
              </w:rPr>
            </w:pPr>
            <w:r>
              <w:rPr>
                <w:rFonts w:ascii="Arial" w:hAnsi="Arial" w:cs="Arial"/>
              </w:rPr>
              <w:t>Develop a p</w:t>
            </w:r>
            <w:r w:rsidR="006A2FC5" w:rsidRPr="006A2FC5">
              <w:rPr>
                <w:rFonts w:ascii="Arial" w:hAnsi="Arial" w:cs="Arial"/>
              </w:rPr>
              <w:t>ersonal work plan for culturally sensitive practice with action steps</w:t>
            </w:r>
          </w:p>
        </w:tc>
      </w:tr>
    </w:tbl>
    <w:p w:rsidR="00477C1B" w:rsidRDefault="00477C1B" w:rsidP="00FB257A">
      <w:pPr>
        <w:autoSpaceDE w:val="0"/>
        <w:autoSpaceDN w:val="0"/>
        <w:adjustRightInd w:val="0"/>
        <w:spacing w:after="0" w:line="240" w:lineRule="auto"/>
        <w:rPr>
          <w:rFonts w:ascii="Times New Roman" w:hAnsi="Times New Roman" w:cs="Times New Roman"/>
          <w:sz w:val="20"/>
          <w:szCs w:val="20"/>
        </w:rPr>
      </w:pPr>
    </w:p>
    <w:p w:rsidR="002431B0" w:rsidRDefault="002431B0" w:rsidP="00FB257A">
      <w:pPr>
        <w:autoSpaceDE w:val="0"/>
        <w:autoSpaceDN w:val="0"/>
        <w:adjustRightInd w:val="0"/>
        <w:spacing w:after="0" w:line="240" w:lineRule="auto"/>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060"/>
        <w:gridCol w:w="3066"/>
        <w:gridCol w:w="5450"/>
      </w:tblGrid>
      <w:tr w:rsidR="002431B0" w:rsidRPr="00B95248" w:rsidTr="002431B0">
        <w:tc>
          <w:tcPr>
            <w:tcW w:w="0" w:type="auto"/>
            <w:gridSpan w:val="3"/>
            <w:shd w:val="clear" w:color="auto" w:fill="EEECE1" w:themeFill="background2"/>
          </w:tcPr>
          <w:p w:rsidR="002431B0" w:rsidRPr="002431B0" w:rsidRDefault="002431B0" w:rsidP="002431B0">
            <w:pPr>
              <w:rPr>
                <w:rFonts w:ascii="Arial" w:hAnsi="Arial" w:cs="Arial"/>
                <w:b/>
              </w:rPr>
            </w:pPr>
            <w:r w:rsidRPr="002431B0">
              <w:rPr>
                <w:rFonts w:ascii="Arial" w:hAnsi="Arial" w:cs="Arial"/>
                <w:b/>
              </w:rPr>
              <w:t>Course Outline</w:t>
            </w:r>
          </w:p>
        </w:tc>
      </w:tr>
      <w:tr w:rsidR="00FC40DC" w:rsidRPr="00B95248" w:rsidTr="002431B0">
        <w:tc>
          <w:tcPr>
            <w:tcW w:w="0" w:type="auto"/>
          </w:tcPr>
          <w:p w:rsidR="0045150B" w:rsidRPr="002431B0" w:rsidRDefault="0045150B" w:rsidP="004617E1">
            <w:pPr>
              <w:jc w:val="center"/>
              <w:rPr>
                <w:rFonts w:ascii="Arial" w:hAnsi="Arial" w:cs="Arial"/>
                <w:b/>
              </w:rPr>
            </w:pPr>
            <w:r w:rsidRPr="002431B0">
              <w:rPr>
                <w:rFonts w:ascii="Arial" w:hAnsi="Arial" w:cs="Arial"/>
                <w:b/>
              </w:rPr>
              <w:t>Session</w:t>
            </w:r>
          </w:p>
        </w:tc>
        <w:tc>
          <w:tcPr>
            <w:tcW w:w="0" w:type="auto"/>
          </w:tcPr>
          <w:p w:rsidR="0045150B" w:rsidRPr="002431B0" w:rsidRDefault="0045150B" w:rsidP="004617E1">
            <w:pPr>
              <w:jc w:val="center"/>
              <w:rPr>
                <w:rFonts w:ascii="Arial" w:hAnsi="Arial" w:cs="Arial"/>
                <w:b/>
              </w:rPr>
            </w:pPr>
          </w:p>
        </w:tc>
        <w:tc>
          <w:tcPr>
            <w:tcW w:w="0" w:type="auto"/>
          </w:tcPr>
          <w:p w:rsidR="0045150B" w:rsidRPr="002431B0" w:rsidRDefault="0045150B" w:rsidP="004617E1">
            <w:pPr>
              <w:jc w:val="center"/>
              <w:rPr>
                <w:rFonts w:ascii="Arial" w:hAnsi="Arial" w:cs="Arial"/>
                <w:b/>
              </w:rPr>
            </w:pPr>
            <w:r w:rsidRPr="002431B0">
              <w:rPr>
                <w:rFonts w:ascii="Arial" w:hAnsi="Arial" w:cs="Arial"/>
                <w:b/>
              </w:rPr>
              <w:t>Assignments</w:t>
            </w:r>
          </w:p>
        </w:tc>
      </w:tr>
      <w:tr w:rsidR="0045150B" w:rsidRPr="00B95248" w:rsidTr="002431B0">
        <w:tc>
          <w:tcPr>
            <w:tcW w:w="0" w:type="auto"/>
            <w:gridSpan w:val="3"/>
          </w:tcPr>
          <w:p w:rsidR="0045150B" w:rsidRPr="002431B0" w:rsidRDefault="0045150B" w:rsidP="0098278F">
            <w:pPr>
              <w:tabs>
                <w:tab w:val="left" w:pos="720"/>
                <w:tab w:val="left" w:pos="1440"/>
              </w:tabs>
              <w:ind w:left="1440" w:hanging="1440"/>
              <w:jc w:val="center"/>
              <w:rPr>
                <w:rFonts w:ascii="Arial" w:hAnsi="Arial" w:cs="Arial"/>
              </w:rPr>
            </w:pPr>
            <w:r w:rsidRPr="0098278F">
              <w:rPr>
                <w:rFonts w:ascii="Arial" w:hAnsi="Arial" w:cs="Arial"/>
                <w:b/>
                <w:bCs/>
              </w:rPr>
              <w:t>Unit I:  Concepts and Definitions</w:t>
            </w:r>
          </w:p>
        </w:tc>
      </w:tr>
      <w:tr w:rsidR="00FC40DC" w:rsidRPr="00B95248" w:rsidTr="002431B0">
        <w:tc>
          <w:tcPr>
            <w:tcW w:w="0" w:type="auto"/>
          </w:tcPr>
          <w:p w:rsidR="0045150B" w:rsidRPr="002431B0" w:rsidRDefault="0045150B" w:rsidP="004617E1">
            <w:pPr>
              <w:jc w:val="center"/>
              <w:rPr>
                <w:rFonts w:ascii="Arial" w:hAnsi="Arial" w:cs="Arial"/>
                <w:sz w:val="20"/>
                <w:szCs w:val="20"/>
              </w:rPr>
            </w:pPr>
            <w:r w:rsidRPr="002431B0">
              <w:rPr>
                <w:rFonts w:ascii="Arial" w:hAnsi="Arial" w:cs="Arial"/>
                <w:sz w:val="20"/>
                <w:szCs w:val="20"/>
              </w:rPr>
              <w:t>1</w:t>
            </w:r>
          </w:p>
        </w:tc>
        <w:tc>
          <w:tcPr>
            <w:tcW w:w="0" w:type="auto"/>
          </w:tcPr>
          <w:p w:rsidR="0045150B" w:rsidRPr="002431B0" w:rsidRDefault="0045150B" w:rsidP="002431B0">
            <w:pPr>
              <w:rPr>
                <w:rFonts w:ascii="Arial" w:hAnsi="Arial" w:cs="Arial"/>
              </w:rPr>
            </w:pPr>
            <w:r w:rsidRPr="002431B0">
              <w:rPr>
                <w:rFonts w:ascii="Arial" w:hAnsi="Arial" w:cs="Arial"/>
              </w:rPr>
              <w:t>Introductions and Orientation to course</w:t>
            </w:r>
          </w:p>
        </w:tc>
        <w:tc>
          <w:tcPr>
            <w:tcW w:w="0" w:type="auto"/>
          </w:tcPr>
          <w:p w:rsidR="0045150B" w:rsidRPr="002431B0" w:rsidRDefault="0045150B" w:rsidP="002431B0">
            <w:pPr>
              <w:rPr>
                <w:rFonts w:ascii="Arial" w:hAnsi="Arial" w:cs="Arial"/>
              </w:rPr>
            </w:pPr>
          </w:p>
        </w:tc>
      </w:tr>
      <w:tr w:rsidR="00FC40DC" w:rsidRPr="00B95248" w:rsidTr="002431B0">
        <w:tc>
          <w:tcPr>
            <w:tcW w:w="0" w:type="auto"/>
          </w:tcPr>
          <w:p w:rsidR="0045150B" w:rsidRPr="002431B0" w:rsidRDefault="0045150B" w:rsidP="004617E1">
            <w:pPr>
              <w:jc w:val="center"/>
              <w:rPr>
                <w:rFonts w:ascii="Arial" w:hAnsi="Arial" w:cs="Arial"/>
                <w:sz w:val="20"/>
                <w:szCs w:val="20"/>
              </w:rPr>
            </w:pPr>
            <w:r w:rsidRPr="002431B0">
              <w:rPr>
                <w:rFonts w:ascii="Arial" w:hAnsi="Arial" w:cs="Arial"/>
                <w:sz w:val="20"/>
                <w:szCs w:val="20"/>
              </w:rPr>
              <w:t>2</w:t>
            </w:r>
          </w:p>
        </w:tc>
        <w:tc>
          <w:tcPr>
            <w:tcW w:w="0" w:type="auto"/>
          </w:tcPr>
          <w:p w:rsidR="0045150B" w:rsidRPr="002431B0" w:rsidRDefault="0045150B" w:rsidP="002431B0">
            <w:pPr>
              <w:tabs>
                <w:tab w:val="left" w:pos="0"/>
                <w:tab w:val="left" w:pos="720"/>
              </w:tabs>
              <w:rPr>
                <w:rFonts w:ascii="Arial" w:hAnsi="Arial" w:cs="Arial"/>
              </w:rPr>
            </w:pPr>
            <w:r w:rsidRPr="002431B0">
              <w:rPr>
                <w:rFonts w:ascii="Arial" w:hAnsi="Arial" w:cs="Arial"/>
              </w:rPr>
              <w:t>Social work ethics and values related to diversity, oppression and social justice,</w:t>
            </w:r>
          </w:p>
          <w:p w:rsidR="0045150B" w:rsidRPr="002431B0" w:rsidRDefault="0045150B" w:rsidP="002431B0">
            <w:pPr>
              <w:rPr>
                <w:rFonts w:ascii="Arial" w:hAnsi="Arial" w:cs="Arial"/>
              </w:rPr>
            </w:pPr>
            <w:r w:rsidRPr="002431B0">
              <w:rPr>
                <w:rFonts w:ascii="Arial" w:hAnsi="Arial" w:cs="Arial"/>
              </w:rPr>
              <w:t xml:space="preserve">NASW Standards for Cultural Competence in Social Work Practice. Framework for practice with diverse and oppressed clients: </w:t>
            </w:r>
          </w:p>
        </w:tc>
        <w:tc>
          <w:tcPr>
            <w:tcW w:w="0" w:type="auto"/>
          </w:tcPr>
          <w:p w:rsidR="009D3D4C" w:rsidRDefault="009D3D4C" w:rsidP="009D3D4C">
            <w:pPr>
              <w:rPr>
                <w:rFonts w:ascii="Arial" w:hAnsi="Arial" w:cs="Arial"/>
              </w:rPr>
            </w:pPr>
            <w:r>
              <w:rPr>
                <w:rFonts w:ascii="Arial" w:hAnsi="Arial" w:cs="Arial"/>
              </w:rPr>
              <w:t>Appleby Chapter 1:</w:t>
            </w:r>
            <w:r w:rsidR="0045150B" w:rsidRPr="002431B0">
              <w:rPr>
                <w:rFonts w:ascii="Arial" w:hAnsi="Arial" w:cs="Arial"/>
              </w:rPr>
              <w:t xml:space="preserve">  </w:t>
            </w:r>
          </w:p>
          <w:p w:rsidR="009D3D4C" w:rsidRDefault="0045150B" w:rsidP="009D3D4C">
            <w:pPr>
              <w:rPr>
                <w:rFonts w:ascii="Arial" w:hAnsi="Arial" w:cs="Arial"/>
              </w:rPr>
            </w:pPr>
            <w:r w:rsidRPr="002431B0">
              <w:rPr>
                <w:rFonts w:ascii="Arial" w:hAnsi="Arial" w:cs="Arial"/>
              </w:rPr>
              <w:t xml:space="preserve">Code of Ethics NASW 1996. NASWdc.org Payne, Malcolm, (1997). </w:t>
            </w:r>
          </w:p>
          <w:p w:rsidR="0045150B" w:rsidRPr="002431B0" w:rsidRDefault="0045150B" w:rsidP="009D3D4C">
            <w:pPr>
              <w:rPr>
                <w:rFonts w:ascii="Arial" w:hAnsi="Arial" w:cs="Arial"/>
              </w:rPr>
            </w:pPr>
            <w:r w:rsidRPr="002431B0">
              <w:rPr>
                <w:rFonts w:ascii="Arial" w:hAnsi="Arial" w:cs="Arial"/>
                <w:i/>
                <w:iCs/>
              </w:rPr>
              <w:t>Modern social work theory</w:t>
            </w:r>
            <w:r w:rsidRPr="002431B0">
              <w:rPr>
                <w:rFonts w:ascii="Arial" w:hAnsi="Arial" w:cs="Arial"/>
              </w:rPr>
              <w:t xml:space="preserve"> (2</w:t>
            </w:r>
            <w:r w:rsidRPr="002431B0">
              <w:rPr>
                <w:rFonts w:ascii="Arial" w:hAnsi="Arial" w:cs="Arial"/>
                <w:vertAlign w:val="superscript"/>
              </w:rPr>
              <w:t>nd</w:t>
            </w:r>
            <w:r w:rsidRPr="002431B0">
              <w:rPr>
                <w:rFonts w:ascii="Arial" w:hAnsi="Arial" w:cs="Arial"/>
              </w:rPr>
              <w:t xml:space="preserve"> edition) Anti-discriminatory, Anti-oppressive perspectives, chapter 13 </w:t>
            </w:r>
          </w:p>
        </w:tc>
      </w:tr>
      <w:tr w:rsidR="00FC40DC" w:rsidRPr="00B95248" w:rsidTr="002431B0">
        <w:tc>
          <w:tcPr>
            <w:tcW w:w="0" w:type="auto"/>
          </w:tcPr>
          <w:p w:rsidR="0045150B" w:rsidRPr="002431B0" w:rsidRDefault="0045150B" w:rsidP="004617E1">
            <w:pPr>
              <w:jc w:val="center"/>
              <w:rPr>
                <w:rFonts w:ascii="Arial" w:hAnsi="Arial" w:cs="Arial"/>
                <w:sz w:val="20"/>
                <w:szCs w:val="20"/>
              </w:rPr>
            </w:pPr>
            <w:r w:rsidRPr="002431B0">
              <w:rPr>
                <w:rFonts w:ascii="Arial" w:hAnsi="Arial" w:cs="Arial"/>
                <w:sz w:val="20"/>
                <w:szCs w:val="20"/>
              </w:rPr>
              <w:t>3</w:t>
            </w:r>
          </w:p>
        </w:tc>
        <w:tc>
          <w:tcPr>
            <w:tcW w:w="0" w:type="auto"/>
          </w:tcPr>
          <w:p w:rsidR="0045150B" w:rsidRPr="002431B0" w:rsidRDefault="0045150B" w:rsidP="002431B0">
            <w:pPr>
              <w:tabs>
                <w:tab w:val="left" w:pos="0"/>
                <w:tab w:val="left" w:pos="720"/>
              </w:tabs>
              <w:rPr>
                <w:rFonts w:ascii="Arial" w:hAnsi="Arial" w:cs="Arial"/>
              </w:rPr>
            </w:pPr>
            <w:r w:rsidRPr="002431B0">
              <w:rPr>
                <w:rFonts w:ascii="Arial" w:hAnsi="Arial" w:cs="Arial"/>
              </w:rPr>
              <w:t>Culture, Social Class, and Social Identity Development.</w:t>
            </w:r>
          </w:p>
        </w:tc>
        <w:tc>
          <w:tcPr>
            <w:tcW w:w="0" w:type="auto"/>
          </w:tcPr>
          <w:p w:rsidR="0045150B" w:rsidRPr="002431B0" w:rsidRDefault="00D8260C" w:rsidP="00D8260C">
            <w:pPr>
              <w:tabs>
                <w:tab w:val="left" w:pos="0"/>
                <w:tab w:val="left" w:pos="720"/>
              </w:tabs>
              <w:rPr>
                <w:rFonts w:ascii="Arial" w:hAnsi="Arial" w:cs="Arial"/>
              </w:rPr>
            </w:pPr>
            <w:r>
              <w:rPr>
                <w:rFonts w:ascii="Arial" w:hAnsi="Arial" w:cs="Arial"/>
              </w:rPr>
              <w:t xml:space="preserve">Appleby Chapter: 2 </w:t>
            </w:r>
            <w:r w:rsidR="0045150B" w:rsidRPr="002431B0">
              <w:rPr>
                <w:rFonts w:ascii="Arial" w:hAnsi="Arial" w:cs="Arial"/>
              </w:rPr>
              <w:t xml:space="preserve"> Tajfel, H., &amp; Turner, J.C. (1986).</w:t>
            </w:r>
            <w:r w:rsidR="0045150B" w:rsidRPr="002431B0">
              <w:rPr>
                <w:rFonts w:ascii="Arial" w:hAnsi="Arial" w:cs="Arial"/>
                <w:i/>
                <w:iCs/>
              </w:rPr>
              <w:t xml:space="preserve">  The social identity theory of intergroup behavior</w:t>
            </w:r>
            <w:r w:rsidR="0045150B" w:rsidRPr="002431B0">
              <w:rPr>
                <w:rFonts w:ascii="Arial" w:hAnsi="Arial" w:cs="Arial"/>
              </w:rPr>
              <w:t xml:space="preserve"> pp.7-24.</w:t>
            </w:r>
          </w:p>
        </w:tc>
      </w:tr>
      <w:tr w:rsidR="00FC40DC" w:rsidRPr="00B95248" w:rsidTr="002431B0">
        <w:tc>
          <w:tcPr>
            <w:tcW w:w="0" w:type="auto"/>
          </w:tcPr>
          <w:p w:rsidR="0045150B" w:rsidRPr="002431B0" w:rsidRDefault="0045150B" w:rsidP="004617E1">
            <w:pPr>
              <w:jc w:val="center"/>
              <w:rPr>
                <w:rFonts w:ascii="Arial" w:hAnsi="Arial" w:cs="Arial"/>
                <w:sz w:val="20"/>
                <w:szCs w:val="20"/>
              </w:rPr>
            </w:pPr>
            <w:r w:rsidRPr="002431B0">
              <w:rPr>
                <w:rFonts w:ascii="Arial" w:hAnsi="Arial" w:cs="Arial"/>
                <w:sz w:val="20"/>
                <w:szCs w:val="20"/>
              </w:rPr>
              <w:t>4</w:t>
            </w:r>
          </w:p>
        </w:tc>
        <w:tc>
          <w:tcPr>
            <w:tcW w:w="0" w:type="auto"/>
          </w:tcPr>
          <w:p w:rsidR="0045150B" w:rsidRDefault="00FC40DC" w:rsidP="00FC40DC">
            <w:pPr>
              <w:tabs>
                <w:tab w:val="left" w:pos="0"/>
                <w:tab w:val="left" w:pos="720"/>
              </w:tabs>
              <w:rPr>
                <w:rFonts w:ascii="Arial" w:hAnsi="Arial" w:cs="Arial"/>
              </w:rPr>
            </w:pPr>
            <w:r>
              <w:rPr>
                <w:rFonts w:ascii="Arial" w:hAnsi="Arial" w:cs="Arial"/>
              </w:rPr>
              <w:t xml:space="preserve">Dynamics of Oppression and Discrimination </w:t>
            </w:r>
          </w:p>
          <w:p w:rsidR="00FC40DC" w:rsidRDefault="00FC40DC" w:rsidP="00FC40DC">
            <w:pPr>
              <w:tabs>
                <w:tab w:val="left" w:pos="0"/>
                <w:tab w:val="left" w:pos="720"/>
              </w:tabs>
              <w:rPr>
                <w:rFonts w:ascii="Arial" w:hAnsi="Arial" w:cs="Arial"/>
              </w:rPr>
            </w:pPr>
          </w:p>
          <w:p w:rsidR="00FC40DC" w:rsidRPr="002431B0" w:rsidRDefault="00FC40DC" w:rsidP="00FC40DC">
            <w:pPr>
              <w:tabs>
                <w:tab w:val="left" w:pos="0"/>
                <w:tab w:val="left" w:pos="720"/>
              </w:tabs>
              <w:rPr>
                <w:rFonts w:ascii="Arial" w:hAnsi="Arial" w:cs="Arial"/>
              </w:rPr>
            </w:pPr>
            <w:r>
              <w:rPr>
                <w:rFonts w:ascii="Arial" w:hAnsi="Arial" w:cs="Arial"/>
              </w:rPr>
              <w:t>African Americans and Consequences of Discrimination</w:t>
            </w:r>
          </w:p>
        </w:tc>
        <w:tc>
          <w:tcPr>
            <w:tcW w:w="0" w:type="auto"/>
          </w:tcPr>
          <w:p w:rsidR="0045150B" w:rsidRPr="002431B0" w:rsidRDefault="0045150B" w:rsidP="002431B0">
            <w:pPr>
              <w:tabs>
                <w:tab w:val="left" w:pos="720"/>
                <w:tab w:val="left" w:pos="1440"/>
              </w:tabs>
              <w:ind w:left="1440" w:hanging="1440"/>
              <w:rPr>
                <w:rFonts w:ascii="Arial" w:hAnsi="Arial" w:cs="Arial"/>
              </w:rPr>
            </w:pPr>
            <w:r w:rsidRPr="002431B0">
              <w:rPr>
                <w:rFonts w:ascii="Arial" w:hAnsi="Arial" w:cs="Arial"/>
              </w:rPr>
              <w:t xml:space="preserve">Appleby </w:t>
            </w:r>
            <w:r w:rsidR="00FC40DC">
              <w:rPr>
                <w:rFonts w:ascii="Arial" w:hAnsi="Arial" w:cs="Arial"/>
              </w:rPr>
              <w:t>Chapters 5 and 6</w:t>
            </w:r>
          </w:p>
          <w:p w:rsidR="0045150B" w:rsidRPr="002431B0" w:rsidRDefault="0045150B" w:rsidP="002431B0">
            <w:pPr>
              <w:rPr>
                <w:rFonts w:ascii="Arial" w:hAnsi="Arial" w:cs="Arial"/>
              </w:rPr>
            </w:pPr>
            <w:r w:rsidRPr="002431B0">
              <w:rPr>
                <w:rFonts w:ascii="Arial" w:hAnsi="Arial" w:cs="Arial"/>
              </w:rPr>
              <w:t>Lum, D. (1996).</w:t>
            </w:r>
            <w:r w:rsidRPr="002431B0">
              <w:rPr>
                <w:rFonts w:ascii="Arial" w:hAnsi="Arial" w:cs="Arial"/>
                <w:i/>
                <w:iCs/>
              </w:rPr>
              <w:t xml:space="preserve"> Social work practice with people of color</w:t>
            </w:r>
            <w:r w:rsidRPr="002431B0">
              <w:rPr>
                <w:rFonts w:ascii="Arial" w:hAnsi="Arial" w:cs="Arial"/>
              </w:rPr>
              <w:t>. (4</w:t>
            </w:r>
            <w:r w:rsidRPr="002431B0">
              <w:rPr>
                <w:rFonts w:ascii="Arial" w:hAnsi="Arial" w:cs="Arial"/>
                <w:vertAlign w:val="superscript"/>
              </w:rPr>
              <w:t>th</w:t>
            </w:r>
            <w:r w:rsidRPr="002431B0">
              <w:rPr>
                <w:rFonts w:ascii="Arial" w:hAnsi="Arial" w:cs="Arial"/>
              </w:rPr>
              <w:t xml:space="preserve"> edition) Pacific Grove, Ca: Brooks Cole.   Chapter 1 Ethnic Minority Perspectives on social work practice. And chapter 2 Ethnic minority values and knowledge base. Schaefer Richard T. (1996).  </w:t>
            </w:r>
            <w:r w:rsidRPr="002431B0">
              <w:rPr>
                <w:rFonts w:ascii="Arial" w:hAnsi="Arial" w:cs="Arial"/>
                <w:i/>
                <w:iCs/>
              </w:rPr>
              <w:t>Racial and Ethnic Groups</w:t>
            </w:r>
            <w:r w:rsidRPr="002431B0">
              <w:rPr>
                <w:rFonts w:ascii="Arial" w:hAnsi="Arial" w:cs="Arial"/>
              </w:rPr>
              <w:t xml:space="preserve"> (6</w:t>
            </w:r>
            <w:r w:rsidRPr="002431B0">
              <w:rPr>
                <w:rFonts w:ascii="Arial" w:hAnsi="Arial" w:cs="Arial"/>
                <w:vertAlign w:val="superscript"/>
              </w:rPr>
              <w:t>th</w:t>
            </w:r>
            <w:r w:rsidRPr="002431B0">
              <w:rPr>
                <w:rFonts w:ascii="Arial" w:hAnsi="Arial" w:cs="Arial"/>
              </w:rPr>
              <w:t xml:space="preserve"> ed.)  Chapter 8 African Americans Today.  Family, Socialization environment, and identity development in Black Americans.  In </w:t>
            </w:r>
            <w:r w:rsidRPr="002431B0">
              <w:rPr>
                <w:rFonts w:ascii="Arial" w:hAnsi="Arial" w:cs="Arial"/>
                <w:i/>
                <w:iCs/>
              </w:rPr>
              <w:t>Black Families</w:t>
            </w:r>
            <w:r w:rsidRPr="002431B0">
              <w:rPr>
                <w:rFonts w:ascii="Arial" w:hAnsi="Arial" w:cs="Arial"/>
              </w:rPr>
              <w:t xml:space="preserve"> (3</w:t>
            </w:r>
            <w:r w:rsidRPr="002431B0">
              <w:rPr>
                <w:rFonts w:ascii="Arial" w:hAnsi="Arial" w:cs="Arial"/>
                <w:vertAlign w:val="superscript"/>
              </w:rPr>
              <w:t>rd</w:t>
            </w:r>
            <w:r w:rsidRPr="002431B0">
              <w:rPr>
                <w:rFonts w:ascii="Arial" w:hAnsi="Arial" w:cs="Arial"/>
              </w:rPr>
              <w:t xml:space="preserve"> ed.) Harriette P. McAdoo (Ed.), Pacific Grove CA: Sage. Pp. 234-250.</w:t>
            </w:r>
          </w:p>
        </w:tc>
      </w:tr>
    </w:tbl>
    <w:p w:rsidR="0045150B" w:rsidRDefault="0045150B"/>
    <w:p w:rsidR="0045150B" w:rsidRDefault="0045150B"/>
    <w:p w:rsidR="0045150B" w:rsidRDefault="0045150B"/>
    <w:p w:rsidR="0045150B" w:rsidRDefault="0045150B"/>
    <w:tbl>
      <w:tblPr>
        <w:tblStyle w:val="TableGrid"/>
        <w:tblW w:w="0" w:type="auto"/>
        <w:tblLook w:val="04A0" w:firstRow="1" w:lastRow="0" w:firstColumn="1" w:lastColumn="0" w:noHBand="0" w:noVBand="1"/>
      </w:tblPr>
      <w:tblGrid>
        <w:gridCol w:w="1060"/>
        <w:gridCol w:w="2579"/>
        <w:gridCol w:w="5937"/>
      </w:tblGrid>
      <w:tr w:rsidR="0045150B" w:rsidRPr="00B95248" w:rsidTr="005D206A">
        <w:tc>
          <w:tcPr>
            <w:tcW w:w="0" w:type="auto"/>
          </w:tcPr>
          <w:p w:rsidR="0045150B" w:rsidRPr="002431B0" w:rsidRDefault="0045150B" w:rsidP="004617E1">
            <w:pPr>
              <w:jc w:val="center"/>
              <w:rPr>
                <w:rFonts w:ascii="Arial" w:hAnsi="Arial" w:cs="Arial"/>
                <w:b/>
              </w:rPr>
            </w:pPr>
            <w:r w:rsidRPr="002431B0">
              <w:rPr>
                <w:rFonts w:ascii="Arial" w:hAnsi="Arial" w:cs="Arial"/>
                <w:b/>
              </w:rPr>
              <w:lastRenderedPageBreak/>
              <w:t>Session</w:t>
            </w:r>
          </w:p>
        </w:tc>
        <w:tc>
          <w:tcPr>
            <w:tcW w:w="0" w:type="auto"/>
          </w:tcPr>
          <w:p w:rsidR="0045150B" w:rsidRPr="002431B0" w:rsidRDefault="0045150B" w:rsidP="004617E1">
            <w:pPr>
              <w:jc w:val="center"/>
              <w:rPr>
                <w:rFonts w:ascii="Arial" w:hAnsi="Arial" w:cs="Arial"/>
                <w:b/>
              </w:rPr>
            </w:pPr>
          </w:p>
        </w:tc>
        <w:tc>
          <w:tcPr>
            <w:tcW w:w="0" w:type="auto"/>
          </w:tcPr>
          <w:p w:rsidR="0045150B" w:rsidRPr="002431B0" w:rsidRDefault="0045150B" w:rsidP="002431B0">
            <w:pPr>
              <w:tabs>
                <w:tab w:val="left" w:pos="720"/>
                <w:tab w:val="left" w:pos="1440"/>
              </w:tabs>
              <w:ind w:left="1440" w:hanging="1440"/>
              <w:rPr>
                <w:rFonts w:ascii="Arial" w:hAnsi="Arial" w:cs="Arial"/>
                <w:b/>
                <w:bCs/>
              </w:rPr>
            </w:pPr>
            <w:r w:rsidRPr="002431B0">
              <w:rPr>
                <w:rFonts w:ascii="Arial" w:hAnsi="Arial" w:cs="Arial"/>
                <w:b/>
              </w:rPr>
              <w:t>Assignments</w:t>
            </w:r>
          </w:p>
        </w:tc>
      </w:tr>
      <w:tr w:rsidR="0045150B" w:rsidRPr="00B95248" w:rsidTr="002431B0">
        <w:tc>
          <w:tcPr>
            <w:tcW w:w="0" w:type="auto"/>
            <w:gridSpan w:val="3"/>
          </w:tcPr>
          <w:p w:rsidR="0045150B" w:rsidRPr="002431B0" w:rsidRDefault="0045150B" w:rsidP="0045150B">
            <w:pPr>
              <w:tabs>
                <w:tab w:val="left" w:pos="720"/>
                <w:tab w:val="left" w:pos="1440"/>
              </w:tabs>
              <w:ind w:left="1440" w:hanging="1440"/>
              <w:jc w:val="center"/>
              <w:rPr>
                <w:rFonts w:ascii="Arial" w:hAnsi="Arial" w:cs="Arial"/>
              </w:rPr>
            </w:pPr>
            <w:r>
              <w:rPr>
                <w:rFonts w:ascii="Arial" w:hAnsi="Arial" w:cs="Arial"/>
                <w:b/>
                <w:bCs/>
              </w:rPr>
              <w:t xml:space="preserve">Unit </w:t>
            </w:r>
            <w:r w:rsidRPr="002431B0">
              <w:rPr>
                <w:rFonts w:ascii="Arial" w:hAnsi="Arial" w:cs="Arial"/>
                <w:b/>
                <w:bCs/>
              </w:rPr>
              <w:t>II</w:t>
            </w:r>
            <w:r>
              <w:rPr>
                <w:rFonts w:ascii="Arial" w:hAnsi="Arial" w:cs="Arial"/>
                <w:b/>
                <w:bCs/>
              </w:rPr>
              <w:t xml:space="preserve">: </w:t>
            </w:r>
            <w:r w:rsidRPr="002431B0">
              <w:rPr>
                <w:rFonts w:ascii="Arial" w:hAnsi="Arial" w:cs="Arial"/>
                <w:b/>
                <w:bCs/>
              </w:rPr>
              <w:t xml:space="preserve"> Oppressed Segments of U.S. Society Institutional and Systemic Practices of     Oppression</w:t>
            </w:r>
          </w:p>
        </w:tc>
      </w:tr>
      <w:tr w:rsidR="0045150B" w:rsidRPr="00B95248" w:rsidTr="002431B0">
        <w:tc>
          <w:tcPr>
            <w:tcW w:w="0" w:type="auto"/>
          </w:tcPr>
          <w:p w:rsidR="0045150B" w:rsidRPr="0045150B" w:rsidRDefault="0045150B" w:rsidP="004617E1">
            <w:pPr>
              <w:jc w:val="center"/>
              <w:rPr>
                <w:rFonts w:ascii="Arial" w:hAnsi="Arial" w:cs="Arial"/>
              </w:rPr>
            </w:pPr>
            <w:r w:rsidRPr="0045150B">
              <w:rPr>
                <w:rFonts w:ascii="Arial" w:hAnsi="Arial" w:cs="Arial"/>
              </w:rPr>
              <w:t>5</w:t>
            </w:r>
          </w:p>
        </w:tc>
        <w:tc>
          <w:tcPr>
            <w:tcW w:w="0" w:type="auto"/>
          </w:tcPr>
          <w:p w:rsidR="0045150B" w:rsidRPr="0045150B" w:rsidRDefault="0045150B" w:rsidP="002431B0">
            <w:pPr>
              <w:rPr>
                <w:rFonts w:ascii="Arial" w:hAnsi="Arial" w:cs="Arial"/>
              </w:rPr>
            </w:pPr>
            <w:r w:rsidRPr="0045150B">
              <w:rPr>
                <w:rFonts w:ascii="Arial" w:hAnsi="Arial" w:cs="Arial"/>
              </w:rPr>
              <w:t xml:space="preserve">Women and Sexist Oppression  </w:t>
            </w:r>
          </w:p>
          <w:p w:rsidR="0045150B" w:rsidRPr="0045150B" w:rsidRDefault="0045150B" w:rsidP="002431B0">
            <w:pPr>
              <w:rPr>
                <w:rFonts w:ascii="Arial" w:hAnsi="Arial" w:cs="Arial"/>
              </w:rPr>
            </w:pPr>
          </w:p>
        </w:tc>
        <w:tc>
          <w:tcPr>
            <w:tcW w:w="0" w:type="auto"/>
          </w:tcPr>
          <w:p w:rsidR="0045150B" w:rsidRPr="0045150B" w:rsidRDefault="0045150B" w:rsidP="002431B0">
            <w:pPr>
              <w:tabs>
                <w:tab w:val="left" w:pos="720"/>
                <w:tab w:val="left" w:pos="1440"/>
              </w:tabs>
              <w:ind w:left="1440" w:hanging="1440"/>
              <w:rPr>
                <w:rFonts w:ascii="Arial" w:hAnsi="Arial" w:cs="Arial"/>
              </w:rPr>
            </w:pPr>
            <w:r w:rsidRPr="0045150B">
              <w:rPr>
                <w:rFonts w:ascii="Arial" w:hAnsi="Arial" w:cs="Arial"/>
              </w:rPr>
              <w:t xml:space="preserve">Appleby </w:t>
            </w:r>
            <w:r w:rsidR="00A6351E">
              <w:rPr>
                <w:rFonts w:ascii="Arial" w:hAnsi="Arial" w:cs="Arial"/>
              </w:rPr>
              <w:t>Chapter 7</w:t>
            </w:r>
          </w:p>
          <w:p w:rsidR="0045150B" w:rsidRPr="0045150B" w:rsidRDefault="0045150B" w:rsidP="002431B0">
            <w:pPr>
              <w:rPr>
                <w:rFonts w:ascii="Arial" w:hAnsi="Arial" w:cs="Arial"/>
              </w:rPr>
            </w:pPr>
            <w:r w:rsidRPr="0045150B">
              <w:rPr>
                <w:rFonts w:ascii="Arial" w:hAnsi="Arial" w:cs="Arial"/>
              </w:rPr>
              <w:t xml:space="preserve">Lorber, J., (1998).  The social </w:t>
            </w:r>
            <w:r w:rsidR="006634B1" w:rsidRPr="0045150B">
              <w:rPr>
                <w:rFonts w:ascii="Arial" w:hAnsi="Arial" w:cs="Arial"/>
              </w:rPr>
              <w:t>construction</w:t>
            </w:r>
            <w:r w:rsidRPr="0045150B">
              <w:rPr>
                <w:rFonts w:ascii="Arial" w:hAnsi="Arial" w:cs="Arial"/>
              </w:rPr>
              <w:t xml:space="preserve"> of gender. In P.S. Rothenberg (Ed.) </w:t>
            </w:r>
            <w:r w:rsidRPr="0045150B">
              <w:rPr>
                <w:rFonts w:ascii="Arial" w:hAnsi="Arial" w:cs="Arial"/>
                <w:i/>
                <w:iCs/>
              </w:rPr>
              <w:t>Race class and gender in the United States: An integrated study</w:t>
            </w:r>
            <w:r w:rsidRPr="0045150B">
              <w:rPr>
                <w:rFonts w:ascii="Arial" w:hAnsi="Arial" w:cs="Arial"/>
              </w:rPr>
              <w:t xml:space="preserve"> (4</w:t>
            </w:r>
            <w:r w:rsidRPr="0045150B">
              <w:rPr>
                <w:rFonts w:ascii="Arial" w:hAnsi="Arial" w:cs="Arial"/>
                <w:vertAlign w:val="superscript"/>
              </w:rPr>
              <w:t>th</w:t>
            </w:r>
            <w:r w:rsidRPr="0045150B">
              <w:rPr>
                <w:rFonts w:ascii="Arial" w:hAnsi="Arial" w:cs="Arial"/>
              </w:rPr>
              <w:t xml:space="preserve"> edition) pp. 33-45.</w:t>
            </w:r>
          </w:p>
        </w:tc>
      </w:tr>
      <w:tr w:rsidR="0045150B" w:rsidRPr="00B95248" w:rsidTr="002431B0">
        <w:tc>
          <w:tcPr>
            <w:tcW w:w="0" w:type="auto"/>
          </w:tcPr>
          <w:p w:rsidR="0045150B" w:rsidRPr="0045150B" w:rsidRDefault="0045150B" w:rsidP="004617E1">
            <w:pPr>
              <w:jc w:val="center"/>
              <w:rPr>
                <w:rFonts w:ascii="Arial" w:hAnsi="Arial" w:cs="Arial"/>
              </w:rPr>
            </w:pPr>
            <w:r w:rsidRPr="0045150B">
              <w:rPr>
                <w:rFonts w:ascii="Arial" w:hAnsi="Arial" w:cs="Arial"/>
              </w:rPr>
              <w:t>6</w:t>
            </w:r>
          </w:p>
        </w:tc>
        <w:tc>
          <w:tcPr>
            <w:tcW w:w="0" w:type="auto"/>
          </w:tcPr>
          <w:p w:rsidR="0045150B" w:rsidRPr="0045150B" w:rsidRDefault="0045150B" w:rsidP="002431B0">
            <w:pPr>
              <w:tabs>
                <w:tab w:val="left" w:pos="0"/>
                <w:tab w:val="left" w:pos="720"/>
              </w:tabs>
              <w:rPr>
                <w:rFonts w:ascii="Arial" w:hAnsi="Arial" w:cs="Arial"/>
              </w:rPr>
            </w:pPr>
            <w:r w:rsidRPr="0045150B">
              <w:rPr>
                <w:rFonts w:ascii="Arial" w:hAnsi="Arial" w:cs="Arial"/>
              </w:rPr>
              <w:t>Multidiversity Perspective on Latinos: Issues of Oppression and Social Functioning</w:t>
            </w:r>
          </w:p>
          <w:p w:rsidR="0045150B" w:rsidRPr="0045150B" w:rsidRDefault="0045150B" w:rsidP="002431B0">
            <w:pPr>
              <w:ind w:left="1440"/>
              <w:rPr>
                <w:rFonts w:ascii="Arial" w:hAnsi="Arial" w:cs="Arial"/>
              </w:rPr>
            </w:pPr>
          </w:p>
        </w:tc>
        <w:tc>
          <w:tcPr>
            <w:tcW w:w="0" w:type="auto"/>
          </w:tcPr>
          <w:p w:rsidR="00A6351E" w:rsidRDefault="0045150B" w:rsidP="00A6351E">
            <w:pPr>
              <w:ind w:left="72"/>
              <w:rPr>
                <w:rFonts w:ascii="Arial" w:hAnsi="Arial" w:cs="Arial"/>
              </w:rPr>
            </w:pPr>
            <w:r w:rsidRPr="0045150B">
              <w:rPr>
                <w:rFonts w:ascii="Arial" w:hAnsi="Arial" w:cs="Arial"/>
              </w:rPr>
              <w:t xml:space="preserve">Appleby </w:t>
            </w:r>
            <w:r w:rsidR="00A6351E">
              <w:rPr>
                <w:rFonts w:ascii="Arial" w:hAnsi="Arial" w:cs="Arial"/>
              </w:rPr>
              <w:t>Chapter 8</w:t>
            </w:r>
          </w:p>
          <w:p w:rsidR="0045150B" w:rsidRPr="0045150B" w:rsidRDefault="0045150B" w:rsidP="00A6351E">
            <w:pPr>
              <w:ind w:left="72"/>
              <w:rPr>
                <w:rFonts w:ascii="Arial" w:hAnsi="Arial" w:cs="Arial"/>
              </w:rPr>
            </w:pPr>
            <w:r w:rsidRPr="0045150B">
              <w:rPr>
                <w:rFonts w:ascii="Arial" w:hAnsi="Arial" w:cs="Arial"/>
              </w:rPr>
              <w:t>Nydia Garcia-Preto (1996) Latino Families: An overview pp. 141-154 in McGoldrick M., J. Giordano, &amp; J., &amp; Pearce (Eds.)</w:t>
            </w:r>
            <w:r w:rsidRPr="0045150B">
              <w:rPr>
                <w:rFonts w:ascii="Arial" w:hAnsi="Arial" w:cs="Arial"/>
                <w:i/>
                <w:iCs/>
              </w:rPr>
              <w:t xml:space="preserve"> Ethnicity and family therapy</w:t>
            </w:r>
            <w:r w:rsidRPr="0045150B">
              <w:rPr>
                <w:rFonts w:ascii="Arial" w:hAnsi="Arial" w:cs="Arial"/>
              </w:rPr>
              <w:t xml:space="preserve"> (2</w:t>
            </w:r>
            <w:r w:rsidRPr="0045150B">
              <w:rPr>
                <w:rFonts w:ascii="Arial" w:hAnsi="Arial" w:cs="Arial"/>
                <w:vertAlign w:val="superscript"/>
              </w:rPr>
              <w:t>nd</w:t>
            </w:r>
            <w:r w:rsidRPr="0045150B">
              <w:rPr>
                <w:rFonts w:ascii="Arial" w:hAnsi="Arial" w:cs="Arial"/>
              </w:rPr>
              <w:t xml:space="preserve"> edition).</w:t>
            </w:r>
          </w:p>
        </w:tc>
      </w:tr>
      <w:tr w:rsidR="0045150B" w:rsidRPr="00B95248" w:rsidTr="002431B0">
        <w:tc>
          <w:tcPr>
            <w:tcW w:w="0" w:type="auto"/>
          </w:tcPr>
          <w:p w:rsidR="0045150B" w:rsidRPr="0045150B" w:rsidRDefault="0045150B" w:rsidP="004617E1">
            <w:pPr>
              <w:jc w:val="center"/>
              <w:rPr>
                <w:rFonts w:ascii="Arial" w:hAnsi="Arial" w:cs="Arial"/>
              </w:rPr>
            </w:pPr>
            <w:r w:rsidRPr="0045150B">
              <w:rPr>
                <w:rFonts w:ascii="Arial" w:hAnsi="Arial" w:cs="Arial"/>
              </w:rPr>
              <w:t>7</w:t>
            </w:r>
          </w:p>
        </w:tc>
        <w:tc>
          <w:tcPr>
            <w:tcW w:w="0" w:type="auto"/>
          </w:tcPr>
          <w:p w:rsidR="0045150B" w:rsidRPr="0045150B" w:rsidRDefault="0045150B" w:rsidP="002431B0">
            <w:pPr>
              <w:rPr>
                <w:rFonts w:ascii="Arial" w:hAnsi="Arial" w:cs="Arial"/>
              </w:rPr>
            </w:pPr>
            <w:r w:rsidRPr="0045150B">
              <w:rPr>
                <w:rFonts w:ascii="Arial" w:hAnsi="Arial" w:cs="Arial"/>
              </w:rPr>
              <w:t xml:space="preserve">Native Americans: Oppression and Social Work Practice  </w:t>
            </w:r>
          </w:p>
          <w:p w:rsidR="0045150B" w:rsidRPr="0045150B" w:rsidRDefault="0045150B" w:rsidP="002431B0">
            <w:pPr>
              <w:rPr>
                <w:rFonts w:ascii="Arial" w:hAnsi="Arial" w:cs="Arial"/>
              </w:rPr>
            </w:pPr>
          </w:p>
        </w:tc>
        <w:tc>
          <w:tcPr>
            <w:tcW w:w="0" w:type="auto"/>
          </w:tcPr>
          <w:p w:rsidR="0045150B" w:rsidRPr="0045150B" w:rsidRDefault="0045150B" w:rsidP="002431B0">
            <w:pPr>
              <w:tabs>
                <w:tab w:val="left" w:pos="720"/>
                <w:tab w:val="left" w:pos="1440"/>
              </w:tabs>
              <w:ind w:left="1440" w:hanging="1440"/>
              <w:rPr>
                <w:rFonts w:ascii="Arial" w:hAnsi="Arial" w:cs="Arial"/>
              </w:rPr>
            </w:pPr>
            <w:r w:rsidRPr="0045150B">
              <w:rPr>
                <w:rFonts w:ascii="Arial" w:hAnsi="Arial" w:cs="Arial"/>
              </w:rPr>
              <w:t xml:space="preserve">Appleby </w:t>
            </w:r>
            <w:r w:rsidR="00A6351E">
              <w:rPr>
                <w:rFonts w:ascii="Arial" w:hAnsi="Arial" w:cs="Arial"/>
              </w:rPr>
              <w:t>Chapter 9</w:t>
            </w:r>
          </w:p>
          <w:p w:rsidR="0045150B" w:rsidRPr="0045150B" w:rsidRDefault="0045150B" w:rsidP="002431B0">
            <w:pPr>
              <w:rPr>
                <w:rFonts w:ascii="Arial" w:hAnsi="Arial" w:cs="Arial"/>
              </w:rPr>
            </w:pPr>
            <w:r w:rsidRPr="0045150B">
              <w:rPr>
                <w:rFonts w:ascii="Arial" w:hAnsi="Arial" w:cs="Arial"/>
              </w:rPr>
              <w:t xml:space="preserve">Sutton, C., &amp; Broken Nose, M. (1996).  Back to the future: An Examination of the Native American Holocaust Experience  An overview. In M. McGoldrick, J. Giordano, &amp; J. K. Pearce (Eds.) </w:t>
            </w:r>
            <w:r w:rsidRPr="0045150B">
              <w:rPr>
                <w:rFonts w:ascii="Arial" w:hAnsi="Arial" w:cs="Arial"/>
                <w:i/>
                <w:iCs/>
              </w:rPr>
              <w:t>Ethnicity and family therapy</w:t>
            </w:r>
            <w:r w:rsidRPr="0045150B">
              <w:rPr>
                <w:rFonts w:ascii="Arial" w:hAnsi="Arial" w:cs="Arial"/>
              </w:rPr>
              <w:t xml:space="preserve"> pp. 45-54.</w:t>
            </w:r>
          </w:p>
        </w:tc>
      </w:tr>
      <w:tr w:rsidR="0045150B" w:rsidRPr="00B95248" w:rsidTr="002431B0">
        <w:tc>
          <w:tcPr>
            <w:tcW w:w="0" w:type="auto"/>
          </w:tcPr>
          <w:p w:rsidR="0045150B" w:rsidRPr="0045150B" w:rsidRDefault="0045150B" w:rsidP="004617E1">
            <w:pPr>
              <w:jc w:val="center"/>
              <w:rPr>
                <w:rFonts w:ascii="Arial" w:hAnsi="Arial" w:cs="Arial"/>
              </w:rPr>
            </w:pPr>
            <w:r w:rsidRPr="0045150B">
              <w:rPr>
                <w:rFonts w:ascii="Arial" w:hAnsi="Arial" w:cs="Arial"/>
              </w:rPr>
              <w:t>8</w:t>
            </w:r>
          </w:p>
        </w:tc>
        <w:tc>
          <w:tcPr>
            <w:tcW w:w="0" w:type="auto"/>
          </w:tcPr>
          <w:p w:rsidR="0045150B" w:rsidRPr="0045150B" w:rsidRDefault="0045150B" w:rsidP="002431B0">
            <w:pPr>
              <w:rPr>
                <w:rFonts w:ascii="Arial" w:hAnsi="Arial" w:cs="Arial"/>
              </w:rPr>
            </w:pPr>
            <w:r w:rsidRPr="0045150B">
              <w:rPr>
                <w:rFonts w:ascii="Arial" w:hAnsi="Arial" w:cs="Arial"/>
              </w:rPr>
              <w:t xml:space="preserve">Asian Americans: Ethnocentrism and Discrimination </w:t>
            </w:r>
          </w:p>
          <w:p w:rsidR="0045150B" w:rsidRPr="0045150B" w:rsidRDefault="0045150B" w:rsidP="002431B0">
            <w:pPr>
              <w:rPr>
                <w:rFonts w:ascii="Arial" w:hAnsi="Arial" w:cs="Arial"/>
              </w:rPr>
            </w:pPr>
          </w:p>
        </w:tc>
        <w:tc>
          <w:tcPr>
            <w:tcW w:w="0" w:type="auto"/>
          </w:tcPr>
          <w:p w:rsidR="00A6351E" w:rsidRDefault="0045150B" w:rsidP="00A6351E">
            <w:pPr>
              <w:tabs>
                <w:tab w:val="left" w:pos="720"/>
                <w:tab w:val="left" w:pos="1440"/>
              </w:tabs>
              <w:ind w:left="1440" w:hanging="1440"/>
              <w:rPr>
                <w:rFonts w:ascii="Arial" w:hAnsi="Arial" w:cs="Arial"/>
              </w:rPr>
            </w:pPr>
            <w:r w:rsidRPr="0045150B">
              <w:rPr>
                <w:rFonts w:ascii="Arial" w:hAnsi="Arial" w:cs="Arial"/>
              </w:rPr>
              <w:t xml:space="preserve">Appleby </w:t>
            </w:r>
            <w:r w:rsidR="00A6351E">
              <w:rPr>
                <w:rFonts w:ascii="Arial" w:hAnsi="Arial" w:cs="Arial"/>
              </w:rPr>
              <w:t>Chapter 10</w:t>
            </w:r>
          </w:p>
          <w:p w:rsidR="00A6351E" w:rsidRDefault="0045150B" w:rsidP="00A6351E">
            <w:pPr>
              <w:tabs>
                <w:tab w:val="left" w:pos="720"/>
                <w:tab w:val="left" w:pos="1440"/>
              </w:tabs>
              <w:ind w:left="1440" w:hanging="1440"/>
              <w:rPr>
                <w:rFonts w:ascii="Arial" w:hAnsi="Arial" w:cs="Arial"/>
              </w:rPr>
            </w:pPr>
            <w:r w:rsidRPr="0045150B">
              <w:rPr>
                <w:rFonts w:ascii="Arial" w:hAnsi="Arial" w:cs="Arial"/>
              </w:rPr>
              <w:t>U.S. Commission on C</w:t>
            </w:r>
            <w:r w:rsidR="00A6351E">
              <w:rPr>
                <w:rFonts w:ascii="Arial" w:hAnsi="Arial" w:cs="Arial"/>
              </w:rPr>
              <w:t>ivil Rights-Issues facing Asian</w:t>
            </w:r>
          </w:p>
          <w:p w:rsidR="0045150B" w:rsidRPr="0045150B" w:rsidRDefault="0045150B" w:rsidP="00A6351E">
            <w:pPr>
              <w:tabs>
                <w:tab w:val="left" w:pos="51"/>
                <w:tab w:val="left" w:pos="720"/>
              </w:tabs>
              <w:rPr>
                <w:rFonts w:ascii="Arial" w:hAnsi="Arial" w:cs="Arial"/>
              </w:rPr>
            </w:pPr>
            <w:r w:rsidRPr="0045150B">
              <w:rPr>
                <w:rFonts w:ascii="Arial" w:hAnsi="Arial" w:cs="Arial"/>
              </w:rPr>
              <w:t xml:space="preserve">Americans in the 1990s In Rosenblum &amp; Travis, </w:t>
            </w:r>
            <w:r w:rsidR="00A6351E">
              <w:rPr>
                <w:rFonts w:ascii="Arial" w:hAnsi="Arial" w:cs="Arial"/>
              </w:rPr>
              <w:t>The m</w:t>
            </w:r>
            <w:r w:rsidRPr="00A6351E">
              <w:rPr>
                <w:rFonts w:ascii="Arial" w:hAnsi="Arial" w:cs="Arial"/>
              </w:rPr>
              <w:t>eaning of difference: American construction of race, sex and gender, social class, and sexual orientation</w:t>
            </w:r>
            <w:r w:rsidRPr="0045150B">
              <w:rPr>
                <w:rFonts w:ascii="Arial" w:hAnsi="Arial" w:cs="Arial"/>
              </w:rPr>
              <w:t xml:space="preserve"> pp.315-329</w:t>
            </w:r>
          </w:p>
        </w:tc>
      </w:tr>
      <w:tr w:rsidR="0045150B" w:rsidRPr="00B95248" w:rsidTr="002431B0">
        <w:tc>
          <w:tcPr>
            <w:tcW w:w="0" w:type="auto"/>
          </w:tcPr>
          <w:p w:rsidR="0045150B" w:rsidRPr="0045150B" w:rsidRDefault="0045150B" w:rsidP="004617E1">
            <w:pPr>
              <w:jc w:val="center"/>
              <w:rPr>
                <w:rFonts w:ascii="Arial" w:hAnsi="Arial" w:cs="Arial"/>
              </w:rPr>
            </w:pPr>
            <w:r w:rsidRPr="0045150B">
              <w:rPr>
                <w:rFonts w:ascii="Arial" w:hAnsi="Arial" w:cs="Arial"/>
              </w:rPr>
              <w:t>9</w:t>
            </w:r>
          </w:p>
        </w:tc>
        <w:tc>
          <w:tcPr>
            <w:tcW w:w="0" w:type="auto"/>
          </w:tcPr>
          <w:p w:rsidR="0045150B" w:rsidRPr="0045150B" w:rsidRDefault="0045150B" w:rsidP="002431B0">
            <w:pPr>
              <w:tabs>
                <w:tab w:val="left" w:pos="720"/>
                <w:tab w:val="left" w:pos="1440"/>
                <w:tab w:val="left" w:pos="2160"/>
                <w:tab w:val="left" w:pos="2880"/>
                <w:tab w:val="left" w:pos="3600"/>
              </w:tabs>
              <w:ind w:left="3600" w:hanging="3600"/>
              <w:rPr>
                <w:rFonts w:ascii="Arial" w:hAnsi="Arial" w:cs="Arial"/>
              </w:rPr>
            </w:pPr>
            <w:r w:rsidRPr="0045150B">
              <w:rPr>
                <w:rFonts w:ascii="Arial" w:hAnsi="Arial" w:cs="Arial"/>
              </w:rPr>
              <w:t>Middle  Easterners:</w:t>
            </w:r>
            <w:r w:rsidRPr="0045150B">
              <w:rPr>
                <w:rFonts w:ascii="Arial" w:hAnsi="Arial" w:cs="Arial"/>
              </w:rPr>
              <w:tab/>
            </w:r>
          </w:p>
          <w:p w:rsidR="0045150B" w:rsidRPr="0045150B" w:rsidRDefault="0045150B" w:rsidP="002431B0">
            <w:pPr>
              <w:ind w:left="1440"/>
              <w:rPr>
                <w:rFonts w:ascii="Arial" w:hAnsi="Arial" w:cs="Arial"/>
              </w:rPr>
            </w:pPr>
          </w:p>
        </w:tc>
        <w:tc>
          <w:tcPr>
            <w:tcW w:w="0" w:type="auto"/>
          </w:tcPr>
          <w:p w:rsidR="0045150B" w:rsidRPr="0045150B" w:rsidRDefault="0045150B" w:rsidP="002431B0">
            <w:pPr>
              <w:ind w:left="72" w:hanging="72"/>
              <w:rPr>
                <w:rFonts w:ascii="Arial" w:hAnsi="Arial" w:cs="Arial"/>
              </w:rPr>
            </w:pPr>
            <w:r w:rsidRPr="0045150B">
              <w:rPr>
                <w:rFonts w:ascii="Arial" w:hAnsi="Arial" w:cs="Arial"/>
              </w:rPr>
              <w:t xml:space="preserve">Abdo A. Elkholy (1998).  The Arab American family </w:t>
            </w:r>
            <w:r w:rsidR="006634B1" w:rsidRPr="0045150B">
              <w:rPr>
                <w:rFonts w:ascii="Arial" w:hAnsi="Arial" w:cs="Arial"/>
              </w:rPr>
              <w:t>pp.</w:t>
            </w:r>
            <w:r w:rsidRPr="0045150B">
              <w:rPr>
                <w:rFonts w:ascii="Arial" w:hAnsi="Arial" w:cs="Arial"/>
              </w:rPr>
              <w:t xml:space="preserve"> 439-454. In C.H. Mindel, R. Habenstein &amp; R. Wright (Eds.), </w:t>
            </w:r>
            <w:r w:rsidRPr="0045150B">
              <w:rPr>
                <w:rFonts w:ascii="Arial" w:hAnsi="Arial" w:cs="Arial"/>
                <w:i/>
                <w:iCs/>
              </w:rPr>
              <w:t>Ethnic families in America: patterns and variations.</w:t>
            </w:r>
            <w:r w:rsidRPr="0045150B">
              <w:rPr>
                <w:rFonts w:ascii="Arial" w:hAnsi="Arial" w:cs="Arial"/>
              </w:rPr>
              <w:t xml:space="preserve"> New York: Elsevir. Suleiman, Michael W. (Ed.). (1999). Arabs in America: Building a New Future.</w:t>
            </w:r>
          </w:p>
        </w:tc>
      </w:tr>
      <w:tr w:rsidR="0045150B" w:rsidRPr="00B95248" w:rsidTr="002431B0">
        <w:tc>
          <w:tcPr>
            <w:tcW w:w="0" w:type="auto"/>
          </w:tcPr>
          <w:p w:rsidR="0045150B" w:rsidRPr="0045150B" w:rsidRDefault="0045150B" w:rsidP="004617E1">
            <w:pPr>
              <w:jc w:val="center"/>
              <w:rPr>
                <w:rFonts w:ascii="Arial" w:hAnsi="Arial" w:cs="Arial"/>
              </w:rPr>
            </w:pPr>
            <w:r w:rsidRPr="0045150B">
              <w:rPr>
                <w:rFonts w:ascii="Arial" w:hAnsi="Arial" w:cs="Arial"/>
              </w:rPr>
              <w:t>10</w:t>
            </w:r>
          </w:p>
        </w:tc>
        <w:tc>
          <w:tcPr>
            <w:tcW w:w="0" w:type="auto"/>
          </w:tcPr>
          <w:p w:rsidR="0045150B" w:rsidRPr="0045150B" w:rsidRDefault="0045150B" w:rsidP="002431B0">
            <w:pPr>
              <w:rPr>
                <w:rFonts w:ascii="Arial" w:hAnsi="Arial" w:cs="Arial"/>
              </w:rPr>
            </w:pPr>
            <w:r w:rsidRPr="0045150B">
              <w:rPr>
                <w:rFonts w:ascii="Arial" w:hAnsi="Arial" w:cs="Arial"/>
              </w:rPr>
              <w:t xml:space="preserve">Lesbian, Gay, Bisexual and Transgender People  </w:t>
            </w:r>
          </w:p>
          <w:p w:rsidR="0045150B" w:rsidRPr="0045150B" w:rsidRDefault="0045150B" w:rsidP="002431B0">
            <w:pPr>
              <w:rPr>
                <w:rFonts w:ascii="Arial" w:hAnsi="Arial" w:cs="Arial"/>
              </w:rPr>
            </w:pPr>
          </w:p>
        </w:tc>
        <w:tc>
          <w:tcPr>
            <w:tcW w:w="0" w:type="auto"/>
          </w:tcPr>
          <w:p w:rsidR="0045150B" w:rsidRPr="0045150B" w:rsidRDefault="0045150B" w:rsidP="002431B0">
            <w:pPr>
              <w:tabs>
                <w:tab w:val="left" w:pos="720"/>
                <w:tab w:val="left" w:pos="1440"/>
              </w:tabs>
              <w:ind w:left="1440" w:hanging="1440"/>
              <w:rPr>
                <w:rFonts w:ascii="Arial" w:hAnsi="Arial" w:cs="Arial"/>
              </w:rPr>
            </w:pPr>
            <w:r w:rsidRPr="0045150B">
              <w:rPr>
                <w:rFonts w:ascii="Arial" w:hAnsi="Arial" w:cs="Arial"/>
              </w:rPr>
              <w:t xml:space="preserve">Appleby </w:t>
            </w:r>
            <w:r w:rsidR="007D0C91">
              <w:rPr>
                <w:rFonts w:ascii="Arial" w:hAnsi="Arial" w:cs="Arial"/>
              </w:rPr>
              <w:t>Chapter 11</w:t>
            </w:r>
          </w:p>
          <w:p w:rsidR="0045150B" w:rsidRPr="0045150B" w:rsidRDefault="0045150B" w:rsidP="002431B0">
            <w:pPr>
              <w:rPr>
                <w:rFonts w:ascii="Arial" w:hAnsi="Arial" w:cs="Arial"/>
              </w:rPr>
            </w:pPr>
            <w:r w:rsidRPr="0045150B">
              <w:rPr>
                <w:rFonts w:ascii="Arial" w:hAnsi="Arial" w:cs="Arial"/>
              </w:rPr>
              <w:t xml:space="preserve">Blumfeld, W.J. (Ed.). (1992).The social construction of sexuality. In P.S. Rothenberg (Ed.) </w:t>
            </w:r>
            <w:r w:rsidRPr="0045150B">
              <w:rPr>
                <w:rFonts w:ascii="Arial" w:hAnsi="Arial" w:cs="Arial"/>
                <w:u w:val="single"/>
              </w:rPr>
              <w:tab/>
            </w:r>
            <w:r w:rsidRPr="0045150B">
              <w:rPr>
                <w:rFonts w:ascii="Arial" w:hAnsi="Arial" w:cs="Arial"/>
                <w:i/>
                <w:iCs/>
              </w:rPr>
              <w:t>Race, class, and gender in the United States: An integrated study</w:t>
            </w:r>
            <w:r w:rsidRPr="0045150B">
              <w:rPr>
                <w:rFonts w:ascii="Arial" w:hAnsi="Arial" w:cs="Arial"/>
              </w:rPr>
              <w:t xml:space="preserve">. (5th edition), pp52-55.  Suzanne Pharr (2000). Homophobia as a weapon of </w:t>
            </w:r>
            <w:r w:rsidR="006634B1" w:rsidRPr="0045150B">
              <w:rPr>
                <w:rFonts w:ascii="Arial" w:hAnsi="Arial" w:cs="Arial"/>
              </w:rPr>
              <w:t>Sexism. In</w:t>
            </w:r>
            <w:r w:rsidRPr="0045150B">
              <w:rPr>
                <w:rFonts w:ascii="Arial" w:hAnsi="Arial" w:cs="Arial"/>
              </w:rPr>
              <w:t xml:space="preserve"> P.S. Rothenberg (Ed.) </w:t>
            </w:r>
            <w:r w:rsidRPr="0045150B">
              <w:rPr>
                <w:rFonts w:ascii="Arial" w:hAnsi="Arial" w:cs="Arial"/>
                <w:i/>
                <w:iCs/>
              </w:rPr>
              <w:t>Race, class, and gender in the United States: An integrated study</w:t>
            </w:r>
            <w:r w:rsidRPr="0045150B">
              <w:rPr>
                <w:rFonts w:ascii="Arial" w:hAnsi="Arial" w:cs="Arial"/>
              </w:rPr>
              <w:t>. (5th edition), pp143-152.</w:t>
            </w:r>
          </w:p>
        </w:tc>
      </w:tr>
      <w:tr w:rsidR="0045150B" w:rsidRPr="00B95248" w:rsidTr="002431B0">
        <w:tc>
          <w:tcPr>
            <w:tcW w:w="0" w:type="auto"/>
          </w:tcPr>
          <w:p w:rsidR="0045150B" w:rsidRPr="0045150B" w:rsidRDefault="0045150B" w:rsidP="004617E1">
            <w:pPr>
              <w:jc w:val="center"/>
              <w:rPr>
                <w:rFonts w:ascii="Arial" w:hAnsi="Arial" w:cs="Arial"/>
              </w:rPr>
            </w:pPr>
            <w:r w:rsidRPr="0045150B">
              <w:rPr>
                <w:rFonts w:ascii="Arial" w:hAnsi="Arial" w:cs="Arial"/>
              </w:rPr>
              <w:t>11</w:t>
            </w:r>
          </w:p>
        </w:tc>
        <w:tc>
          <w:tcPr>
            <w:tcW w:w="0" w:type="auto"/>
          </w:tcPr>
          <w:p w:rsidR="0045150B" w:rsidRPr="0045150B" w:rsidRDefault="0045150B" w:rsidP="002431B0">
            <w:pPr>
              <w:tabs>
                <w:tab w:val="left" w:pos="0"/>
                <w:tab w:val="left" w:pos="720"/>
              </w:tabs>
              <w:rPr>
                <w:rFonts w:ascii="Arial" w:hAnsi="Arial" w:cs="Arial"/>
              </w:rPr>
            </w:pPr>
            <w:r w:rsidRPr="0045150B">
              <w:rPr>
                <w:rFonts w:ascii="Arial" w:hAnsi="Arial" w:cs="Arial"/>
              </w:rPr>
              <w:t>Ableism: Social Work Practice with Individuals with physical disabilities</w:t>
            </w:r>
          </w:p>
          <w:p w:rsidR="0045150B" w:rsidRPr="0045150B" w:rsidRDefault="0045150B" w:rsidP="002431B0">
            <w:pPr>
              <w:ind w:left="1440"/>
              <w:rPr>
                <w:rFonts w:ascii="Arial" w:hAnsi="Arial" w:cs="Arial"/>
              </w:rPr>
            </w:pPr>
          </w:p>
        </w:tc>
        <w:tc>
          <w:tcPr>
            <w:tcW w:w="0" w:type="auto"/>
          </w:tcPr>
          <w:p w:rsidR="007D0C91" w:rsidRDefault="007D0C91" w:rsidP="002431B0">
            <w:pPr>
              <w:ind w:left="72"/>
              <w:rPr>
                <w:rFonts w:ascii="Arial" w:hAnsi="Arial" w:cs="Arial"/>
              </w:rPr>
            </w:pPr>
            <w:r>
              <w:rPr>
                <w:rFonts w:ascii="Arial" w:hAnsi="Arial" w:cs="Arial"/>
              </w:rPr>
              <w:t>Appleby Chapter 12</w:t>
            </w:r>
          </w:p>
          <w:p w:rsidR="0045150B" w:rsidRPr="0045150B" w:rsidRDefault="0045150B" w:rsidP="002431B0">
            <w:pPr>
              <w:ind w:left="72"/>
              <w:rPr>
                <w:rFonts w:ascii="Arial" w:hAnsi="Arial" w:cs="Arial"/>
              </w:rPr>
            </w:pPr>
            <w:r w:rsidRPr="0045150B">
              <w:rPr>
                <w:rFonts w:ascii="Arial" w:hAnsi="Arial" w:cs="Arial"/>
              </w:rPr>
              <w:t xml:space="preserve">.Orlin, M. (1995). The Americans with Disabilities Act: Implications for social services. </w:t>
            </w:r>
            <w:r w:rsidRPr="0045150B">
              <w:rPr>
                <w:rFonts w:ascii="Arial" w:hAnsi="Arial" w:cs="Arial"/>
                <w:i/>
                <w:iCs/>
              </w:rPr>
              <w:t>Social Work 40</w:t>
            </w:r>
            <w:r w:rsidRPr="0045150B">
              <w:rPr>
                <w:rFonts w:ascii="Arial" w:hAnsi="Arial" w:cs="Arial"/>
              </w:rPr>
              <w:t xml:space="preserve"> (2), </w:t>
            </w:r>
            <w:r w:rsidR="006634B1" w:rsidRPr="0045150B">
              <w:rPr>
                <w:rFonts w:ascii="Arial" w:hAnsi="Arial" w:cs="Arial"/>
              </w:rPr>
              <w:t>pp.</w:t>
            </w:r>
            <w:r w:rsidRPr="0045150B">
              <w:rPr>
                <w:rFonts w:ascii="Arial" w:hAnsi="Arial" w:cs="Arial"/>
              </w:rPr>
              <w:t xml:space="preserve"> 233-239.</w:t>
            </w:r>
          </w:p>
        </w:tc>
      </w:tr>
      <w:tr w:rsidR="0045150B" w:rsidRPr="00B95248" w:rsidTr="002431B0">
        <w:tc>
          <w:tcPr>
            <w:tcW w:w="0" w:type="auto"/>
          </w:tcPr>
          <w:p w:rsidR="0045150B" w:rsidRPr="0045150B" w:rsidRDefault="0045150B" w:rsidP="004617E1">
            <w:pPr>
              <w:jc w:val="center"/>
              <w:rPr>
                <w:rFonts w:ascii="Arial" w:hAnsi="Arial" w:cs="Arial"/>
              </w:rPr>
            </w:pPr>
            <w:r w:rsidRPr="0045150B">
              <w:rPr>
                <w:rFonts w:ascii="Arial" w:hAnsi="Arial" w:cs="Arial"/>
              </w:rPr>
              <w:t>12</w:t>
            </w:r>
          </w:p>
        </w:tc>
        <w:tc>
          <w:tcPr>
            <w:tcW w:w="0" w:type="auto"/>
          </w:tcPr>
          <w:p w:rsidR="0045150B" w:rsidRPr="0045150B" w:rsidRDefault="0045150B" w:rsidP="002431B0">
            <w:pPr>
              <w:rPr>
                <w:rFonts w:ascii="Arial" w:hAnsi="Arial" w:cs="Arial"/>
              </w:rPr>
            </w:pPr>
            <w:r w:rsidRPr="0045150B">
              <w:rPr>
                <w:rFonts w:ascii="Arial" w:hAnsi="Arial" w:cs="Arial"/>
              </w:rPr>
              <w:t xml:space="preserve">Ableism: mentally and emotionally Challenged People  </w:t>
            </w:r>
          </w:p>
          <w:p w:rsidR="0045150B" w:rsidRPr="0045150B" w:rsidRDefault="0045150B" w:rsidP="002431B0">
            <w:pPr>
              <w:rPr>
                <w:rFonts w:ascii="Arial" w:hAnsi="Arial" w:cs="Arial"/>
              </w:rPr>
            </w:pPr>
          </w:p>
        </w:tc>
        <w:tc>
          <w:tcPr>
            <w:tcW w:w="0" w:type="auto"/>
          </w:tcPr>
          <w:p w:rsidR="0045150B" w:rsidRPr="0045150B" w:rsidRDefault="007D0C91" w:rsidP="002431B0">
            <w:pPr>
              <w:tabs>
                <w:tab w:val="left" w:pos="720"/>
                <w:tab w:val="left" w:pos="1440"/>
              </w:tabs>
              <w:ind w:left="1440" w:hanging="1440"/>
              <w:rPr>
                <w:rFonts w:ascii="Arial" w:hAnsi="Arial" w:cs="Arial"/>
              </w:rPr>
            </w:pPr>
            <w:r>
              <w:rPr>
                <w:rFonts w:ascii="Arial" w:hAnsi="Arial" w:cs="Arial"/>
              </w:rPr>
              <w:t>Appleby Chapter 14</w:t>
            </w:r>
          </w:p>
          <w:p w:rsidR="0045150B" w:rsidRPr="0045150B" w:rsidRDefault="0045150B" w:rsidP="002431B0">
            <w:pPr>
              <w:rPr>
                <w:rFonts w:ascii="Arial" w:hAnsi="Arial" w:cs="Arial"/>
                <w:i/>
                <w:iCs/>
              </w:rPr>
            </w:pPr>
            <w:r w:rsidRPr="0045150B">
              <w:rPr>
                <w:rFonts w:ascii="Arial" w:hAnsi="Arial" w:cs="Arial"/>
              </w:rPr>
              <w:t>Scheff, E. (1974). The labeling theory of mental illness</w:t>
            </w:r>
            <w:r w:rsidRPr="0045150B">
              <w:rPr>
                <w:rFonts w:ascii="Arial" w:hAnsi="Arial" w:cs="Arial"/>
                <w:i/>
                <w:iCs/>
              </w:rPr>
              <w:t xml:space="preserve">  American Sociological</w:t>
            </w:r>
          </w:p>
          <w:p w:rsidR="0045150B" w:rsidRPr="0045150B" w:rsidRDefault="0045150B" w:rsidP="002431B0">
            <w:pPr>
              <w:rPr>
                <w:rFonts w:ascii="Arial" w:hAnsi="Arial" w:cs="Arial"/>
              </w:rPr>
            </w:pPr>
            <w:r w:rsidRPr="0045150B">
              <w:rPr>
                <w:rFonts w:ascii="Arial" w:hAnsi="Arial" w:cs="Arial"/>
                <w:i/>
                <w:iCs/>
              </w:rPr>
              <w:t xml:space="preserve">Review 39 444-452 </w:t>
            </w:r>
            <w:r w:rsidRPr="0045150B">
              <w:rPr>
                <w:rFonts w:ascii="Arial" w:hAnsi="Arial" w:cs="Arial"/>
                <w:i/>
                <w:iCs/>
              </w:rPr>
              <w:tab/>
            </w:r>
          </w:p>
        </w:tc>
      </w:tr>
    </w:tbl>
    <w:p w:rsidR="0045150B" w:rsidRDefault="0045150B"/>
    <w:p w:rsidR="0045150B" w:rsidRDefault="0045150B"/>
    <w:p w:rsidR="0045150B" w:rsidRDefault="0045150B"/>
    <w:tbl>
      <w:tblPr>
        <w:tblStyle w:val="TableGrid"/>
        <w:tblW w:w="0" w:type="auto"/>
        <w:tblLook w:val="04A0" w:firstRow="1" w:lastRow="0" w:firstColumn="1" w:lastColumn="0" w:noHBand="0" w:noVBand="1"/>
      </w:tblPr>
      <w:tblGrid>
        <w:gridCol w:w="1060"/>
        <w:gridCol w:w="2206"/>
        <w:gridCol w:w="6310"/>
      </w:tblGrid>
      <w:tr w:rsidR="0045150B" w:rsidRPr="00B95248" w:rsidTr="002431B0">
        <w:tc>
          <w:tcPr>
            <w:tcW w:w="0" w:type="auto"/>
          </w:tcPr>
          <w:p w:rsidR="0045150B" w:rsidRPr="002431B0" w:rsidRDefault="0045150B" w:rsidP="004617E1">
            <w:pPr>
              <w:jc w:val="center"/>
              <w:rPr>
                <w:rFonts w:ascii="Arial" w:hAnsi="Arial" w:cs="Arial"/>
                <w:b/>
              </w:rPr>
            </w:pPr>
            <w:r w:rsidRPr="002431B0">
              <w:rPr>
                <w:rFonts w:ascii="Arial" w:hAnsi="Arial" w:cs="Arial"/>
                <w:b/>
              </w:rPr>
              <w:t>Session</w:t>
            </w:r>
          </w:p>
        </w:tc>
        <w:tc>
          <w:tcPr>
            <w:tcW w:w="0" w:type="auto"/>
          </w:tcPr>
          <w:p w:rsidR="0045150B" w:rsidRPr="002431B0" w:rsidRDefault="0045150B" w:rsidP="004617E1">
            <w:pPr>
              <w:jc w:val="center"/>
              <w:rPr>
                <w:rFonts w:ascii="Arial" w:hAnsi="Arial" w:cs="Arial"/>
                <w:b/>
              </w:rPr>
            </w:pPr>
          </w:p>
        </w:tc>
        <w:tc>
          <w:tcPr>
            <w:tcW w:w="0" w:type="auto"/>
          </w:tcPr>
          <w:p w:rsidR="0045150B" w:rsidRPr="002431B0" w:rsidRDefault="0045150B" w:rsidP="004617E1">
            <w:pPr>
              <w:tabs>
                <w:tab w:val="left" w:pos="720"/>
                <w:tab w:val="left" w:pos="1440"/>
              </w:tabs>
              <w:ind w:left="1440" w:hanging="1440"/>
              <w:rPr>
                <w:rFonts w:ascii="Arial" w:hAnsi="Arial" w:cs="Arial"/>
                <w:b/>
                <w:bCs/>
              </w:rPr>
            </w:pPr>
            <w:r w:rsidRPr="002431B0">
              <w:rPr>
                <w:rFonts w:ascii="Arial" w:hAnsi="Arial" w:cs="Arial"/>
                <w:b/>
              </w:rPr>
              <w:t>Assignments</w:t>
            </w:r>
          </w:p>
        </w:tc>
      </w:tr>
      <w:tr w:rsidR="0045150B" w:rsidRPr="00B95248" w:rsidTr="002431B0">
        <w:tc>
          <w:tcPr>
            <w:tcW w:w="0" w:type="auto"/>
          </w:tcPr>
          <w:p w:rsidR="0045150B" w:rsidRPr="0045150B" w:rsidRDefault="0045150B" w:rsidP="004617E1">
            <w:pPr>
              <w:jc w:val="center"/>
              <w:rPr>
                <w:rFonts w:ascii="Arial" w:hAnsi="Arial" w:cs="Arial"/>
              </w:rPr>
            </w:pPr>
            <w:r w:rsidRPr="0045150B">
              <w:rPr>
                <w:rFonts w:ascii="Arial" w:hAnsi="Arial" w:cs="Arial"/>
              </w:rPr>
              <w:t>13</w:t>
            </w:r>
          </w:p>
        </w:tc>
        <w:tc>
          <w:tcPr>
            <w:tcW w:w="0" w:type="auto"/>
          </w:tcPr>
          <w:p w:rsidR="0045150B" w:rsidRPr="0045150B" w:rsidRDefault="0045150B" w:rsidP="002431B0">
            <w:pPr>
              <w:rPr>
                <w:rFonts w:ascii="Arial" w:hAnsi="Arial" w:cs="Arial"/>
              </w:rPr>
            </w:pPr>
            <w:r w:rsidRPr="0045150B">
              <w:rPr>
                <w:rFonts w:ascii="Arial" w:hAnsi="Arial" w:cs="Arial"/>
              </w:rPr>
              <w:t xml:space="preserve">Religious bigotry and Religious Minorities </w:t>
            </w:r>
          </w:p>
          <w:p w:rsidR="0045150B" w:rsidRPr="0045150B" w:rsidRDefault="0045150B" w:rsidP="002431B0">
            <w:pPr>
              <w:rPr>
                <w:rFonts w:ascii="Arial" w:hAnsi="Arial" w:cs="Arial"/>
              </w:rPr>
            </w:pPr>
          </w:p>
        </w:tc>
        <w:tc>
          <w:tcPr>
            <w:tcW w:w="0" w:type="auto"/>
          </w:tcPr>
          <w:p w:rsidR="0045150B" w:rsidRPr="0045150B" w:rsidRDefault="0045150B" w:rsidP="002431B0">
            <w:pPr>
              <w:rPr>
                <w:rFonts w:ascii="Arial" w:hAnsi="Arial" w:cs="Arial"/>
              </w:rPr>
            </w:pPr>
            <w:r w:rsidRPr="0045150B">
              <w:rPr>
                <w:rFonts w:ascii="Arial" w:hAnsi="Arial" w:cs="Arial"/>
              </w:rPr>
              <w:t xml:space="preserve">Eck, D. Introduction to A New America; Bridge Building: A New Multireligious </w:t>
            </w:r>
            <w:r w:rsidRPr="0045150B">
              <w:rPr>
                <w:rFonts w:ascii="Arial" w:hAnsi="Arial" w:cs="Arial"/>
                <w:i/>
                <w:iCs/>
              </w:rPr>
              <w:t>America. In A New Religious America: How a “Christian Country” has now become the world’s most religiously diverse Nation</w:t>
            </w:r>
            <w:r w:rsidRPr="0045150B">
              <w:rPr>
                <w:rFonts w:ascii="Arial" w:hAnsi="Arial" w:cs="Arial"/>
              </w:rPr>
              <w:t>. New York: Harper Collins. Worchel, Stephen and William G. Austin, (Eds.). Bridge Building: A New Multireligious America.  In Psychology of Intergroup Relations Chapter 7.</w:t>
            </w:r>
          </w:p>
        </w:tc>
      </w:tr>
      <w:tr w:rsidR="0045150B" w:rsidRPr="00B95248" w:rsidTr="002431B0">
        <w:tc>
          <w:tcPr>
            <w:tcW w:w="0" w:type="auto"/>
            <w:gridSpan w:val="3"/>
          </w:tcPr>
          <w:p w:rsidR="0045150B" w:rsidRPr="002431B0" w:rsidRDefault="0045150B" w:rsidP="002431B0">
            <w:pPr>
              <w:rPr>
                <w:rFonts w:ascii="Arial" w:hAnsi="Arial" w:cs="Arial"/>
              </w:rPr>
            </w:pPr>
            <w:r w:rsidRPr="002431B0">
              <w:rPr>
                <w:rFonts w:ascii="Arial" w:hAnsi="Arial" w:cs="Arial"/>
                <w:b/>
                <w:bCs/>
              </w:rPr>
              <w:t xml:space="preserve">Unit III   </w:t>
            </w:r>
            <w:r w:rsidRPr="002431B0">
              <w:rPr>
                <w:rFonts w:ascii="Arial" w:hAnsi="Arial" w:cs="Arial"/>
                <w:b/>
                <w:bCs/>
              </w:rPr>
              <w:tab/>
              <w:t>Institutional and Systemic Practices of Oppression</w:t>
            </w:r>
          </w:p>
        </w:tc>
      </w:tr>
      <w:tr w:rsidR="0045150B" w:rsidRPr="00B95248" w:rsidTr="002431B0">
        <w:tc>
          <w:tcPr>
            <w:tcW w:w="0" w:type="auto"/>
          </w:tcPr>
          <w:p w:rsidR="0045150B" w:rsidRPr="0045150B" w:rsidRDefault="0045150B" w:rsidP="004617E1">
            <w:pPr>
              <w:jc w:val="center"/>
              <w:rPr>
                <w:rFonts w:ascii="Arial" w:hAnsi="Arial" w:cs="Arial"/>
              </w:rPr>
            </w:pPr>
            <w:r w:rsidRPr="0045150B">
              <w:rPr>
                <w:rFonts w:ascii="Arial" w:hAnsi="Arial" w:cs="Arial"/>
              </w:rPr>
              <w:t>14</w:t>
            </w:r>
          </w:p>
        </w:tc>
        <w:tc>
          <w:tcPr>
            <w:tcW w:w="0" w:type="auto"/>
          </w:tcPr>
          <w:p w:rsidR="0045150B" w:rsidRPr="002431B0" w:rsidRDefault="0045150B" w:rsidP="002431B0">
            <w:pPr>
              <w:tabs>
                <w:tab w:val="left" w:pos="0"/>
                <w:tab w:val="left" w:pos="720"/>
              </w:tabs>
              <w:rPr>
                <w:rFonts w:ascii="Arial" w:hAnsi="Arial" w:cs="Arial"/>
              </w:rPr>
            </w:pPr>
            <w:r w:rsidRPr="002431B0">
              <w:rPr>
                <w:rFonts w:ascii="Arial" w:hAnsi="Arial" w:cs="Arial"/>
              </w:rPr>
              <w:t>Affirmative practice with people who are culturally diverse and oppressed</w:t>
            </w:r>
          </w:p>
          <w:p w:rsidR="0045150B" w:rsidRPr="002431B0" w:rsidRDefault="0045150B" w:rsidP="002431B0">
            <w:pPr>
              <w:rPr>
                <w:rFonts w:ascii="Arial" w:hAnsi="Arial" w:cs="Arial"/>
              </w:rPr>
            </w:pPr>
          </w:p>
        </w:tc>
        <w:tc>
          <w:tcPr>
            <w:tcW w:w="0" w:type="auto"/>
          </w:tcPr>
          <w:p w:rsidR="007D0C91" w:rsidRDefault="007D0C91" w:rsidP="002431B0">
            <w:pPr>
              <w:ind w:left="72"/>
              <w:rPr>
                <w:rFonts w:ascii="Arial" w:hAnsi="Arial" w:cs="Arial"/>
              </w:rPr>
            </w:pPr>
            <w:r>
              <w:rPr>
                <w:rFonts w:ascii="Arial" w:hAnsi="Arial" w:cs="Arial"/>
              </w:rPr>
              <w:t>Appleby:  Chapter 17</w:t>
            </w:r>
          </w:p>
          <w:p w:rsidR="0045150B" w:rsidRPr="002431B0" w:rsidRDefault="0045150B" w:rsidP="002431B0">
            <w:pPr>
              <w:ind w:left="72"/>
              <w:rPr>
                <w:rFonts w:ascii="Arial" w:hAnsi="Arial" w:cs="Arial"/>
              </w:rPr>
            </w:pPr>
            <w:r w:rsidRPr="002431B0">
              <w:rPr>
                <w:rFonts w:ascii="Arial" w:hAnsi="Arial" w:cs="Arial"/>
              </w:rPr>
              <w:t xml:space="preserve">Public policy on research and oppression.  Jones, J., (1996).  The rise and fall of affirmative action.  In K. Rosenblum &amp; Travis, </w:t>
            </w:r>
            <w:r w:rsidRPr="002431B0">
              <w:rPr>
                <w:rFonts w:ascii="Arial" w:hAnsi="Arial" w:cs="Arial"/>
                <w:i/>
                <w:iCs/>
              </w:rPr>
              <w:t xml:space="preserve">The meaning of difference: American construction of race, sex and gender, social class, and sexual orientation.  </w:t>
            </w:r>
            <w:r w:rsidRPr="002431B0">
              <w:rPr>
                <w:rFonts w:ascii="Arial" w:hAnsi="Arial" w:cs="Arial"/>
              </w:rPr>
              <w:t xml:space="preserve">pp272-286.  Ten Supreme Court Cases (1996). In K. Rosenblum &amp; Travis, The meaning of difference: </w:t>
            </w:r>
            <w:r w:rsidRPr="002431B0">
              <w:rPr>
                <w:rFonts w:ascii="Arial" w:hAnsi="Arial" w:cs="Arial"/>
                <w:i/>
                <w:iCs/>
              </w:rPr>
              <w:t>American construction of race, sex and gender, social class, and sexual orientation pp241</w:t>
            </w:r>
            <w:r w:rsidRPr="002431B0">
              <w:rPr>
                <w:rFonts w:ascii="Arial" w:hAnsi="Arial" w:cs="Arial"/>
              </w:rPr>
              <w:t>-251.</w:t>
            </w:r>
          </w:p>
        </w:tc>
      </w:tr>
      <w:tr w:rsidR="0045150B" w:rsidRPr="00B95248" w:rsidTr="002431B0">
        <w:tc>
          <w:tcPr>
            <w:tcW w:w="0" w:type="auto"/>
            <w:gridSpan w:val="3"/>
          </w:tcPr>
          <w:p w:rsidR="0045150B" w:rsidRPr="0045150B" w:rsidRDefault="0045150B" w:rsidP="004617E1">
            <w:pPr>
              <w:jc w:val="center"/>
              <w:rPr>
                <w:rFonts w:ascii="Arial" w:hAnsi="Arial" w:cs="Arial"/>
              </w:rPr>
            </w:pPr>
            <w:r w:rsidRPr="0045150B">
              <w:rPr>
                <w:rFonts w:ascii="Arial" w:hAnsi="Arial" w:cs="Arial"/>
                <w:b/>
                <w:bCs/>
              </w:rPr>
              <w:t>Unit IV</w:t>
            </w:r>
            <w:r w:rsidRPr="0045150B">
              <w:rPr>
                <w:rFonts w:ascii="Arial" w:hAnsi="Arial" w:cs="Arial"/>
                <w:b/>
                <w:bCs/>
              </w:rPr>
              <w:tab/>
              <w:t>Summary and Evaluation</w:t>
            </w:r>
          </w:p>
        </w:tc>
      </w:tr>
      <w:tr w:rsidR="0045150B" w:rsidRPr="00B95248" w:rsidTr="002431B0">
        <w:tc>
          <w:tcPr>
            <w:tcW w:w="0" w:type="auto"/>
          </w:tcPr>
          <w:p w:rsidR="0045150B" w:rsidRPr="0045150B" w:rsidRDefault="0045150B" w:rsidP="004617E1">
            <w:pPr>
              <w:jc w:val="center"/>
              <w:rPr>
                <w:rFonts w:ascii="Arial" w:hAnsi="Arial" w:cs="Arial"/>
              </w:rPr>
            </w:pPr>
            <w:r w:rsidRPr="0045150B">
              <w:rPr>
                <w:rFonts w:ascii="Arial" w:hAnsi="Arial" w:cs="Arial"/>
              </w:rPr>
              <w:t>15</w:t>
            </w:r>
          </w:p>
        </w:tc>
        <w:tc>
          <w:tcPr>
            <w:tcW w:w="0" w:type="auto"/>
          </w:tcPr>
          <w:p w:rsidR="0045150B" w:rsidRPr="0045150B" w:rsidRDefault="0045150B" w:rsidP="004617E1">
            <w:pPr>
              <w:tabs>
                <w:tab w:val="left" w:pos="720"/>
                <w:tab w:val="left" w:pos="1440"/>
              </w:tabs>
              <w:rPr>
                <w:rFonts w:ascii="Arial" w:hAnsi="Arial" w:cs="Arial"/>
              </w:rPr>
            </w:pPr>
            <w:r w:rsidRPr="0045150B">
              <w:rPr>
                <w:rFonts w:ascii="Arial" w:hAnsi="Arial" w:cs="Arial"/>
              </w:rPr>
              <w:t>Wrap-up and student evaluation</w:t>
            </w:r>
          </w:p>
        </w:tc>
        <w:tc>
          <w:tcPr>
            <w:tcW w:w="0" w:type="auto"/>
          </w:tcPr>
          <w:p w:rsidR="0045150B" w:rsidRPr="0045150B" w:rsidRDefault="0045150B" w:rsidP="004617E1">
            <w:pPr>
              <w:jc w:val="both"/>
              <w:rPr>
                <w:rFonts w:ascii="Arial" w:hAnsi="Arial" w:cs="Arial"/>
              </w:rPr>
            </w:pPr>
          </w:p>
        </w:tc>
      </w:tr>
    </w:tbl>
    <w:p w:rsidR="002431B0" w:rsidRPr="0098278F" w:rsidRDefault="002431B0" w:rsidP="00FB257A">
      <w:pPr>
        <w:autoSpaceDE w:val="0"/>
        <w:autoSpaceDN w:val="0"/>
        <w:adjustRightInd w:val="0"/>
        <w:spacing w:after="0" w:line="240" w:lineRule="auto"/>
        <w:rPr>
          <w:rFonts w:ascii="Arial" w:hAnsi="Arial" w:cs="Arial"/>
        </w:rPr>
      </w:pPr>
      <w:r w:rsidRPr="0098278F">
        <w:rPr>
          <w:rFonts w:ascii="Arial" w:hAnsi="Arial" w:cs="Arial"/>
          <w:b/>
        </w:rPr>
        <w:t>Note: Syllabus may change based on needs of the class</w:t>
      </w:r>
    </w:p>
    <w:p w:rsidR="002431B0" w:rsidRPr="0098278F" w:rsidRDefault="002431B0" w:rsidP="00FB257A">
      <w:pPr>
        <w:autoSpaceDE w:val="0"/>
        <w:autoSpaceDN w:val="0"/>
        <w:adjustRightInd w:val="0"/>
        <w:spacing w:after="0" w:line="240" w:lineRule="auto"/>
        <w:rPr>
          <w:rFonts w:ascii="Arial" w:hAnsi="Arial" w:cs="Arial"/>
        </w:rPr>
      </w:pPr>
    </w:p>
    <w:p w:rsidR="002431B0" w:rsidRDefault="002431B0" w:rsidP="00FB257A">
      <w:pPr>
        <w:autoSpaceDE w:val="0"/>
        <w:autoSpaceDN w:val="0"/>
        <w:adjustRightInd w:val="0"/>
        <w:spacing w:after="0" w:line="240" w:lineRule="auto"/>
        <w:rPr>
          <w:rFonts w:ascii="Times New Roman" w:hAnsi="Times New Roman" w:cs="Times New Roman"/>
          <w:sz w:val="20"/>
          <w:szCs w:val="20"/>
        </w:rPr>
      </w:pPr>
    </w:p>
    <w:p w:rsidR="002431B0" w:rsidRDefault="002431B0" w:rsidP="00FB257A">
      <w:pPr>
        <w:autoSpaceDE w:val="0"/>
        <w:autoSpaceDN w:val="0"/>
        <w:adjustRightInd w:val="0"/>
        <w:spacing w:after="0" w:line="240" w:lineRule="auto"/>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9576"/>
      </w:tblGrid>
      <w:tr w:rsidR="00136396" w:rsidTr="00136396">
        <w:tc>
          <w:tcPr>
            <w:tcW w:w="9576" w:type="dxa"/>
            <w:shd w:val="clear" w:color="auto" w:fill="EEECE1" w:themeFill="background2"/>
          </w:tcPr>
          <w:p w:rsidR="00136396" w:rsidRPr="00136396" w:rsidRDefault="00136396" w:rsidP="00136396">
            <w:pPr>
              <w:rPr>
                <w:rFonts w:ascii="Arial" w:hAnsi="Arial" w:cs="Arial"/>
                <w:b/>
                <w:sz w:val="20"/>
                <w:szCs w:val="20"/>
              </w:rPr>
            </w:pPr>
            <w:r w:rsidRPr="00136396">
              <w:rPr>
                <w:rFonts w:ascii="Arial" w:hAnsi="Arial" w:cs="Arial"/>
                <w:b/>
              </w:rPr>
              <w:t>Expectations:</w:t>
            </w:r>
          </w:p>
        </w:tc>
      </w:tr>
      <w:tr w:rsidR="00136396" w:rsidRPr="00FB257A" w:rsidTr="004617E1">
        <w:tc>
          <w:tcPr>
            <w:tcW w:w="9576" w:type="dxa"/>
          </w:tcPr>
          <w:p w:rsidR="00136396" w:rsidRPr="00FB257A" w:rsidRDefault="00136396" w:rsidP="004617E1">
            <w:pPr>
              <w:jc w:val="both"/>
              <w:rPr>
                <w:rFonts w:ascii="Times New Roman" w:hAnsi="Times New Roman" w:cs="Times New Roman"/>
              </w:rPr>
            </w:pPr>
          </w:p>
          <w:p w:rsidR="00136396" w:rsidRPr="002E1D6E" w:rsidRDefault="00136396" w:rsidP="004617E1">
            <w:pPr>
              <w:jc w:val="both"/>
              <w:rPr>
                <w:rFonts w:ascii="Arial" w:hAnsi="Arial" w:cs="Arial"/>
              </w:rPr>
            </w:pPr>
            <w:r w:rsidRPr="002E1D6E">
              <w:rPr>
                <w:rFonts w:ascii="Arial" w:hAnsi="Arial" w:cs="Arial"/>
              </w:rPr>
              <w:t>Students will fully participate in the classroom activities and discussion</w:t>
            </w:r>
            <w:r w:rsidR="002E1D6E" w:rsidRPr="002E1D6E">
              <w:rPr>
                <w:rFonts w:ascii="Arial" w:hAnsi="Arial" w:cs="Arial"/>
              </w:rPr>
              <w:t xml:space="preserve">s, </w:t>
            </w:r>
            <w:r w:rsidRPr="002E1D6E">
              <w:rPr>
                <w:rFonts w:ascii="Arial" w:hAnsi="Arial" w:cs="Arial"/>
              </w:rPr>
              <w:t>as well as complete all outside classroom assignments.  Each participant will demonstrate a sincere effort through verbal and written assignments to understand the origin and possible impact of their own beliefs, values and behaviors and to challenge and change those that may be contrary to professional social work ethics relative to diversity and oppression.</w:t>
            </w:r>
          </w:p>
          <w:p w:rsidR="00136396" w:rsidRPr="002E1D6E" w:rsidRDefault="00136396" w:rsidP="004617E1">
            <w:pPr>
              <w:jc w:val="both"/>
              <w:rPr>
                <w:rFonts w:ascii="Arial" w:hAnsi="Arial" w:cs="Arial"/>
              </w:rPr>
            </w:pPr>
          </w:p>
          <w:p w:rsidR="00136396" w:rsidRPr="002E1D6E" w:rsidRDefault="00136396" w:rsidP="004617E1">
            <w:pPr>
              <w:jc w:val="both"/>
              <w:rPr>
                <w:rFonts w:ascii="Arial" w:hAnsi="Arial" w:cs="Arial"/>
              </w:rPr>
            </w:pPr>
            <w:r w:rsidRPr="002E1D6E">
              <w:rPr>
                <w:rFonts w:ascii="Arial" w:hAnsi="Arial" w:cs="Arial"/>
              </w:rPr>
              <w:t xml:space="preserve">Students are expected to </w:t>
            </w:r>
            <w:r w:rsidR="002E1D6E" w:rsidRPr="002E1D6E">
              <w:rPr>
                <w:rFonts w:ascii="Arial" w:hAnsi="Arial" w:cs="Arial"/>
              </w:rPr>
              <w:t xml:space="preserve">submit all discussions and assignments </w:t>
            </w:r>
            <w:r w:rsidRPr="002E1D6E">
              <w:rPr>
                <w:rFonts w:ascii="Arial" w:hAnsi="Arial" w:cs="Arial"/>
              </w:rPr>
              <w:t xml:space="preserve">punctually.  The instructor should be notified of unavoidable </w:t>
            </w:r>
            <w:r w:rsidR="002E1D6E" w:rsidRPr="002E1D6E">
              <w:rPr>
                <w:rFonts w:ascii="Arial" w:hAnsi="Arial" w:cs="Arial"/>
              </w:rPr>
              <w:t>delay</w:t>
            </w:r>
            <w:r w:rsidRPr="002E1D6E">
              <w:rPr>
                <w:rFonts w:ascii="Arial" w:hAnsi="Arial" w:cs="Arial"/>
              </w:rPr>
              <w:t xml:space="preserve">s.  </w:t>
            </w:r>
          </w:p>
          <w:p w:rsidR="002E1D6E" w:rsidRPr="002E1D6E" w:rsidRDefault="002E1D6E" w:rsidP="004617E1">
            <w:pPr>
              <w:jc w:val="both"/>
              <w:rPr>
                <w:rFonts w:ascii="Arial" w:hAnsi="Arial" w:cs="Arial"/>
              </w:rPr>
            </w:pPr>
          </w:p>
          <w:p w:rsidR="00136396" w:rsidRPr="002E1D6E" w:rsidRDefault="002E1D6E" w:rsidP="004617E1">
            <w:pPr>
              <w:jc w:val="both"/>
              <w:rPr>
                <w:rFonts w:ascii="Arial" w:hAnsi="Arial" w:cs="Arial"/>
              </w:rPr>
            </w:pPr>
            <w:r w:rsidRPr="002E1D6E">
              <w:rPr>
                <w:rFonts w:ascii="Arial" w:hAnsi="Arial" w:cs="Arial"/>
              </w:rPr>
              <w:t>Unless part of a group assignment, s</w:t>
            </w:r>
            <w:r w:rsidR="00136396" w:rsidRPr="002E1D6E">
              <w:rPr>
                <w:rFonts w:ascii="Arial" w:hAnsi="Arial" w:cs="Arial"/>
              </w:rPr>
              <w:t>tudents are expected to do their own work without the unauthorized assistance of others.  If you do need assistance or are having trouble with this course, you are encouraged to come to me for help.  All students are expected to conduct themselves in accordance with the highest standards of academic courtesy and honesty.  Academic dishonesty includes, but is not limited to, plagiarizing the works of others.  A first offense, places the student in jeopardy of the most severe form of sanction–expulsion from the University.  Where there is clear evidence of such dishonesty, the student will be penalized to the maximum extent.  If you have any questions regarding this poli</w:t>
            </w:r>
            <w:r w:rsidRPr="002E1D6E">
              <w:rPr>
                <w:rFonts w:ascii="Arial" w:hAnsi="Arial" w:cs="Arial"/>
              </w:rPr>
              <w:t>cy, please talk to me about it</w:t>
            </w:r>
          </w:p>
          <w:p w:rsidR="00136396" w:rsidRPr="00FB257A" w:rsidRDefault="00136396" w:rsidP="004617E1">
            <w:pPr>
              <w:jc w:val="center"/>
              <w:rPr>
                <w:rFonts w:ascii="Times New Roman" w:hAnsi="Times New Roman" w:cs="Times New Roman"/>
                <w:sz w:val="20"/>
                <w:szCs w:val="20"/>
              </w:rPr>
            </w:pPr>
          </w:p>
        </w:tc>
      </w:tr>
    </w:tbl>
    <w:p w:rsidR="002431B0" w:rsidRDefault="002431B0" w:rsidP="00FB257A">
      <w:pPr>
        <w:autoSpaceDE w:val="0"/>
        <w:autoSpaceDN w:val="0"/>
        <w:adjustRightInd w:val="0"/>
        <w:spacing w:after="0" w:line="240" w:lineRule="auto"/>
        <w:rPr>
          <w:rFonts w:ascii="Times New Roman" w:hAnsi="Times New Roman" w:cs="Times New Roman"/>
          <w:sz w:val="20"/>
          <w:szCs w:val="20"/>
        </w:rPr>
      </w:pPr>
    </w:p>
    <w:p w:rsidR="002431B0" w:rsidRDefault="002431B0" w:rsidP="00FB257A">
      <w:pPr>
        <w:autoSpaceDE w:val="0"/>
        <w:autoSpaceDN w:val="0"/>
        <w:adjustRightInd w:val="0"/>
        <w:spacing w:after="0" w:line="240" w:lineRule="auto"/>
        <w:rPr>
          <w:rFonts w:ascii="Times New Roman" w:hAnsi="Times New Roman" w:cs="Times New Roman"/>
          <w:sz w:val="20"/>
          <w:szCs w:val="20"/>
        </w:rPr>
      </w:pPr>
    </w:p>
    <w:p w:rsidR="002431B0" w:rsidRDefault="002431B0" w:rsidP="00FB257A">
      <w:pPr>
        <w:autoSpaceDE w:val="0"/>
        <w:autoSpaceDN w:val="0"/>
        <w:adjustRightInd w:val="0"/>
        <w:spacing w:after="0" w:line="240" w:lineRule="auto"/>
        <w:rPr>
          <w:rFonts w:ascii="Times New Roman" w:hAnsi="Times New Roman" w:cs="Times New Roman"/>
          <w:sz w:val="20"/>
          <w:szCs w:val="20"/>
        </w:rPr>
      </w:pPr>
    </w:p>
    <w:p w:rsidR="001D4CF9" w:rsidRDefault="001D4CF9" w:rsidP="00FB257A">
      <w:pPr>
        <w:autoSpaceDE w:val="0"/>
        <w:autoSpaceDN w:val="0"/>
        <w:adjustRightInd w:val="0"/>
        <w:spacing w:after="0" w:line="240" w:lineRule="auto"/>
        <w:rPr>
          <w:rFonts w:ascii="Times New Roman" w:hAnsi="Times New Roman" w:cs="Times New Roman"/>
          <w:sz w:val="20"/>
          <w:szCs w:val="20"/>
        </w:rPr>
      </w:pPr>
    </w:p>
    <w:p w:rsidR="001D4CF9" w:rsidRDefault="001D4CF9" w:rsidP="00FB257A">
      <w:pPr>
        <w:autoSpaceDE w:val="0"/>
        <w:autoSpaceDN w:val="0"/>
        <w:adjustRightInd w:val="0"/>
        <w:spacing w:after="0" w:line="240" w:lineRule="auto"/>
        <w:rPr>
          <w:rFonts w:ascii="Times New Roman" w:hAnsi="Times New Roman" w:cs="Times New Roman"/>
          <w:sz w:val="20"/>
          <w:szCs w:val="20"/>
        </w:rPr>
      </w:pPr>
    </w:p>
    <w:p w:rsidR="002431B0" w:rsidRDefault="002431B0" w:rsidP="00FB257A">
      <w:pPr>
        <w:autoSpaceDE w:val="0"/>
        <w:autoSpaceDN w:val="0"/>
        <w:adjustRightInd w:val="0"/>
        <w:spacing w:after="0" w:line="240" w:lineRule="auto"/>
        <w:rPr>
          <w:rFonts w:ascii="Times New Roman" w:hAnsi="Times New Roman" w:cs="Times New Roman"/>
          <w:sz w:val="20"/>
          <w:szCs w:val="20"/>
        </w:rPr>
      </w:pPr>
    </w:p>
    <w:tbl>
      <w:tblPr>
        <w:tblStyle w:val="TableGrid"/>
        <w:tblW w:w="0" w:type="auto"/>
        <w:tblInd w:w="809" w:type="dxa"/>
        <w:tblLook w:val="04A0" w:firstRow="1" w:lastRow="0" w:firstColumn="1" w:lastColumn="0" w:noHBand="0" w:noVBand="1"/>
      </w:tblPr>
      <w:tblGrid>
        <w:gridCol w:w="6568"/>
        <w:gridCol w:w="1188"/>
      </w:tblGrid>
      <w:tr w:rsidR="00317629" w:rsidTr="000D6B2D">
        <w:tc>
          <w:tcPr>
            <w:tcW w:w="6568" w:type="dxa"/>
            <w:shd w:val="clear" w:color="auto" w:fill="EEECE1" w:themeFill="background2"/>
          </w:tcPr>
          <w:p w:rsidR="00D44B65" w:rsidRPr="0011670F" w:rsidRDefault="00D44B65" w:rsidP="0011670F">
            <w:pPr>
              <w:rPr>
                <w:rFonts w:ascii="Arial" w:hAnsi="Arial" w:cs="Arial"/>
                <w:b/>
              </w:rPr>
            </w:pPr>
            <w:r w:rsidRPr="0011670F">
              <w:rPr>
                <w:rFonts w:ascii="Arial" w:hAnsi="Arial" w:cs="Arial"/>
                <w:b/>
              </w:rPr>
              <w:t>Grading Structure</w:t>
            </w:r>
          </w:p>
        </w:tc>
        <w:tc>
          <w:tcPr>
            <w:tcW w:w="1188" w:type="dxa"/>
            <w:shd w:val="clear" w:color="auto" w:fill="EEECE1" w:themeFill="background2"/>
          </w:tcPr>
          <w:p w:rsidR="00D44B65" w:rsidRPr="0011670F" w:rsidRDefault="00D44B65" w:rsidP="0011670F">
            <w:pPr>
              <w:rPr>
                <w:rFonts w:ascii="Arial" w:hAnsi="Arial" w:cs="Arial"/>
                <w:b/>
              </w:rPr>
            </w:pPr>
          </w:p>
        </w:tc>
      </w:tr>
      <w:tr w:rsidR="00D44B65" w:rsidTr="000D6B2D">
        <w:tc>
          <w:tcPr>
            <w:tcW w:w="6568" w:type="dxa"/>
          </w:tcPr>
          <w:p w:rsidR="00D44B65" w:rsidRPr="00A93AB4" w:rsidRDefault="00D44B65" w:rsidP="0011670F">
            <w:pPr>
              <w:jc w:val="center"/>
              <w:rPr>
                <w:rFonts w:ascii="Times New Roman" w:hAnsi="Times New Roman" w:cs="Times New Roman"/>
              </w:rPr>
            </w:pPr>
          </w:p>
        </w:tc>
        <w:tc>
          <w:tcPr>
            <w:tcW w:w="1188" w:type="dxa"/>
          </w:tcPr>
          <w:p w:rsidR="00D44B65" w:rsidRPr="00A93AB4" w:rsidRDefault="00D44B65" w:rsidP="0011670F">
            <w:pPr>
              <w:jc w:val="center"/>
              <w:rPr>
                <w:rFonts w:ascii="Times New Roman" w:hAnsi="Times New Roman" w:cs="Times New Roman"/>
              </w:rPr>
            </w:pPr>
          </w:p>
        </w:tc>
      </w:tr>
      <w:tr w:rsidR="00D44B65" w:rsidTr="000D6B2D">
        <w:tc>
          <w:tcPr>
            <w:tcW w:w="6568" w:type="dxa"/>
          </w:tcPr>
          <w:p w:rsidR="00D44B65" w:rsidRPr="00D82965" w:rsidRDefault="00D44B65" w:rsidP="00D44B65">
            <w:pPr>
              <w:rPr>
                <w:rFonts w:ascii="Arial" w:hAnsi="Arial" w:cs="Arial"/>
              </w:rPr>
            </w:pPr>
            <w:r w:rsidRPr="00D82965">
              <w:rPr>
                <w:rFonts w:ascii="Arial" w:hAnsi="Arial" w:cs="Arial"/>
              </w:rPr>
              <w:t>Analysis Paper</w:t>
            </w:r>
          </w:p>
        </w:tc>
        <w:tc>
          <w:tcPr>
            <w:tcW w:w="1188" w:type="dxa"/>
          </w:tcPr>
          <w:p w:rsidR="00D44B65" w:rsidRPr="00D82965" w:rsidRDefault="00D44B65" w:rsidP="00D44B65">
            <w:pPr>
              <w:rPr>
                <w:rFonts w:ascii="Arial" w:hAnsi="Arial" w:cs="Arial"/>
              </w:rPr>
            </w:pPr>
            <w:r w:rsidRPr="00D82965">
              <w:rPr>
                <w:rFonts w:ascii="Arial" w:hAnsi="Arial" w:cs="Arial"/>
              </w:rPr>
              <w:t>20%</w:t>
            </w:r>
          </w:p>
        </w:tc>
      </w:tr>
      <w:tr w:rsidR="00D44B65" w:rsidTr="000D6B2D">
        <w:tc>
          <w:tcPr>
            <w:tcW w:w="6568" w:type="dxa"/>
          </w:tcPr>
          <w:p w:rsidR="00D44B65" w:rsidRPr="00D82965" w:rsidRDefault="00D44B65" w:rsidP="00D44B65">
            <w:pPr>
              <w:pStyle w:val="3AutoList1"/>
              <w:tabs>
                <w:tab w:val="clear" w:pos="720"/>
              </w:tabs>
              <w:ind w:left="0" w:firstLine="0"/>
              <w:rPr>
                <w:rFonts w:ascii="Arial" w:hAnsi="Arial" w:cs="Arial"/>
                <w:sz w:val="22"/>
                <w:szCs w:val="22"/>
              </w:rPr>
            </w:pPr>
            <w:r w:rsidRPr="00D82965">
              <w:rPr>
                <w:rFonts w:ascii="Arial" w:hAnsi="Arial" w:cs="Arial"/>
                <w:sz w:val="22"/>
                <w:szCs w:val="22"/>
              </w:rPr>
              <w:t>Group Project/Presentation</w:t>
            </w:r>
          </w:p>
        </w:tc>
        <w:tc>
          <w:tcPr>
            <w:tcW w:w="1188" w:type="dxa"/>
          </w:tcPr>
          <w:p w:rsidR="00D44B65" w:rsidRPr="00D82965" w:rsidRDefault="00D44B65" w:rsidP="00D44B65">
            <w:pPr>
              <w:pStyle w:val="3AutoList1"/>
              <w:tabs>
                <w:tab w:val="clear" w:pos="720"/>
              </w:tabs>
              <w:ind w:left="0" w:firstLine="0"/>
              <w:rPr>
                <w:rFonts w:ascii="Arial" w:hAnsi="Arial" w:cs="Arial"/>
                <w:sz w:val="22"/>
                <w:szCs w:val="22"/>
              </w:rPr>
            </w:pPr>
            <w:r w:rsidRPr="00D82965">
              <w:rPr>
                <w:rFonts w:ascii="Arial" w:hAnsi="Arial" w:cs="Arial"/>
                <w:sz w:val="22"/>
                <w:szCs w:val="22"/>
              </w:rPr>
              <w:t>30%</w:t>
            </w:r>
          </w:p>
        </w:tc>
      </w:tr>
      <w:tr w:rsidR="00D44B65" w:rsidTr="000D6B2D">
        <w:tc>
          <w:tcPr>
            <w:tcW w:w="6568" w:type="dxa"/>
          </w:tcPr>
          <w:p w:rsidR="00D44B65" w:rsidRPr="00D82965" w:rsidRDefault="00D44B65" w:rsidP="00D44B65">
            <w:pPr>
              <w:pStyle w:val="3AutoList1"/>
              <w:tabs>
                <w:tab w:val="clear" w:pos="720"/>
              </w:tabs>
              <w:ind w:left="0" w:firstLine="0"/>
              <w:rPr>
                <w:rFonts w:ascii="Arial" w:hAnsi="Arial" w:cs="Arial"/>
                <w:sz w:val="22"/>
                <w:szCs w:val="22"/>
              </w:rPr>
            </w:pPr>
            <w:r w:rsidRPr="00D82965">
              <w:rPr>
                <w:rFonts w:ascii="Arial" w:hAnsi="Arial" w:cs="Arial"/>
                <w:sz w:val="22"/>
                <w:szCs w:val="22"/>
              </w:rPr>
              <w:t>Final</w:t>
            </w:r>
          </w:p>
        </w:tc>
        <w:tc>
          <w:tcPr>
            <w:tcW w:w="1188" w:type="dxa"/>
          </w:tcPr>
          <w:p w:rsidR="00D44B65" w:rsidRPr="00D82965" w:rsidRDefault="00D82965" w:rsidP="00D44B65">
            <w:pPr>
              <w:pStyle w:val="3AutoList1"/>
              <w:tabs>
                <w:tab w:val="clear" w:pos="720"/>
              </w:tabs>
              <w:ind w:left="0" w:firstLine="0"/>
              <w:rPr>
                <w:rFonts w:ascii="Arial" w:hAnsi="Arial" w:cs="Arial"/>
                <w:sz w:val="22"/>
                <w:szCs w:val="22"/>
              </w:rPr>
            </w:pPr>
            <w:r>
              <w:rPr>
                <w:rFonts w:ascii="Arial" w:hAnsi="Arial" w:cs="Arial"/>
                <w:sz w:val="22"/>
                <w:szCs w:val="22"/>
              </w:rPr>
              <w:t>15</w:t>
            </w:r>
            <w:r w:rsidR="00D44B65" w:rsidRPr="00D82965">
              <w:rPr>
                <w:rFonts w:ascii="Arial" w:hAnsi="Arial" w:cs="Arial"/>
                <w:sz w:val="22"/>
                <w:szCs w:val="22"/>
              </w:rPr>
              <w:t>%</w:t>
            </w:r>
          </w:p>
        </w:tc>
      </w:tr>
      <w:tr w:rsidR="00D44B65" w:rsidTr="000D6B2D">
        <w:tc>
          <w:tcPr>
            <w:tcW w:w="6568" w:type="dxa"/>
          </w:tcPr>
          <w:p w:rsidR="00D44B65" w:rsidRPr="00D82965" w:rsidRDefault="00D44B65" w:rsidP="00D44B65">
            <w:pPr>
              <w:pStyle w:val="3AutoList1"/>
              <w:tabs>
                <w:tab w:val="clear" w:pos="720"/>
              </w:tabs>
              <w:ind w:left="0" w:firstLine="0"/>
              <w:rPr>
                <w:sz w:val="22"/>
                <w:szCs w:val="22"/>
              </w:rPr>
            </w:pPr>
            <w:r w:rsidRPr="00D82965">
              <w:rPr>
                <w:rFonts w:ascii="Arial" w:hAnsi="Arial" w:cs="Arial"/>
                <w:sz w:val="22"/>
                <w:szCs w:val="22"/>
              </w:rPr>
              <w:t>Personal Work Plan</w:t>
            </w:r>
          </w:p>
        </w:tc>
        <w:tc>
          <w:tcPr>
            <w:tcW w:w="1188" w:type="dxa"/>
          </w:tcPr>
          <w:p w:rsidR="00D44B65" w:rsidRPr="00D82965" w:rsidRDefault="00D44B65" w:rsidP="00D44B65">
            <w:pPr>
              <w:pStyle w:val="3AutoList1"/>
              <w:tabs>
                <w:tab w:val="clear" w:pos="720"/>
              </w:tabs>
              <w:ind w:left="0" w:firstLine="0"/>
              <w:rPr>
                <w:rFonts w:ascii="Arial" w:hAnsi="Arial" w:cs="Arial"/>
                <w:sz w:val="22"/>
                <w:szCs w:val="22"/>
              </w:rPr>
            </w:pPr>
            <w:r w:rsidRPr="00D82965">
              <w:rPr>
                <w:rFonts w:ascii="Arial" w:hAnsi="Arial" w:cs="Arial"/>
                <w:sz w:val="22"/>
                <w:szCs w:val="22"/>
              </w:rPr>
              <w:t>10%</w:t>
            </w:r>
          </w:p>
        </w:tc>
      </w:tr>
      <w:tr w:rsidR="00D44B65" w:rsidTr="000D6B2D">
        <w:tc>
          <w:tcPr>
            <w:tcW w:w="6568" w:type="dxa"/>
          </w:tcPr>
          <w:p w:rsidR="00D44B65" w:rsidRPr="00D82965" w:rsidRDefault="00D44B65" w:rsidP="00D44B65">
            <w:pPr>
              <w:pStyle w:val="3AutoList1"/>
              <w:tabs>
                <w:tab w:val="clear" w:pos="720"/>
              </w:tabs>
              <w:ind w:left="0" w:firstLine="0"/>
              <w:rPr>
                <w:rFonts w:ascii="Arial" w:hAnsi="Arial" w:cs="Arial"/>
                <w:sz w:val="22"/>
                <w:szCs w:val="22"/>
              </w:rPr>
            </w:pPr>
            <w:r w:rsidRPr="00D82965">
              <w:rPr>
                <w:rFonts w:ascii="Arial" w:hAnsi="Arial" w:cs="Arial"/>
                <w:sz w:val="22"/>
                <w:szCs w:val="22"/>
              </w:rPr>
              <w:t>Discussion/Reflection</w:t>
            </w:r>
            <w:r w:rsidR="00317629">
              <w:rPr>
                <w:rFonts w:ascii="Arial" w:hAnsi="Arial" w:cs="Arial"/>
                <w:sz w:val="22"/>
                <w:szCs w:val="22"/>
              </w:rPr>
              <w:t>s</w:t>
            </w:r>
          </w:p>
        </w:tc>
        <w:tc>
          <w:tcPr>
            <w:tcW w:w="1188" w:type="dxa"/>
          </w:tcPr>
          <w:p w:rsidR="00D44B65" w:rsidRPr="00D82965" w:rsidRDefault="00D82965" w:rsidP="00D82965">
            <w:pPr>
              <w:pStyle w:val="3AutoList1"/>
              <w:tabs>
                <w:tab w:val="clear" w:pos="720"/>
              </w:tabs>
              <w:ind w:left="0" w:firstLine="0"/>
              <w:rPr>
                <w:rFonts w:ascii="Arial" w:hAnsi="Arial" w:cs="Arial"/>
                <w:sz w:val="22"/>
                <w:szCs w:val="22"/>
              </w:rPr>
            </w:pPr>
            <w:r>
              <w:rPr>
                <w:rFonts w:ascii="Arial" w:hAnsi="Arial" w:cs="Arial"/>
                <w:sz w:val="22"/>
                <w:szCs w:val="22"/>
              </w:rPr>
              <w:t>25</w:t>
            </w:r>
            <w:r w:rsidRPr="00D82965">
              <w:rPr>
                <w:rFonts w:ascii="Arial" w:hAnsi="Arial" w:cs="Arial"/>
                <w:sz w:val="22"/>
                <w:szCs w:val="22"/>
              </w:rPr>
              <w:t>%</w:t>
            </w:r>
          </w:p>
        </w:tc>
      </w:tr>
      <w:tr w:rsidR="00D44B65" w:rsidTr="000D6B2D">
        <w:tc>
          <w:tcPr>
            <w:tcW w:w="6568" w:type="dxa"/>
          </w:tcPr>
          <w:p w:rsidR="00D44B65" w:rsidRPr="00317629" w:rsidRDefault="00D82965" w:rsidP="00D52499">
            <w:pPr>
              <w:pStyle w:val="3AutoList1"/>
              <w:tabs>
                <w:tab w:val="clear" w:pos="720"/>
              </w:tabs>
              <w:ind w:left="0" w:firstLine="0"/>
              <w:rPr>
                <w:rFonts w:ascii="Arial" w:hAnsi="Arial" w:cs="Arial"/>
                <w:sz w:val="22"/>
                <w:szCs w:val="22"/>
              </w:rPr>
            </w:pPr>
            <w:r w:rsidRPr="00317629">
              <w:rPr>
                <w:rFonts w:ascii="Arial" w:hAnsi="Arial" w:cs="Arial"/>
                <w:sz w:val="22"/>
                <w:szCs w:val="22"/>
              </w:rPr>
              <w:t>T</w:t>
            </w:r>
            <w:r w:rsidR="00317629" w:rsidRPr="00317629">
              <w:rPr>
                <w:rFonts w:ascii="Arial" w:hAnsi="Arial" w:cs="Arial"/>
                <w:sz w:val="22"/>
                <w:szCs w:val="22"/>
              </w:rPr>
              <w:t xml:space="preserve">here will be five required discussion/reflection </w:t>
            </w:r>
            <w:r w:rsidR="00D52499">
              <w:rPr>
                <w:rFonts w:ascii="Arial" w:hAnsi="Arial" w:cs="Arial"/>
                <w:sz w:val="22"/>
                <w:szCs w:val="22"/>
              </w:rPr>
              <w:t xml:space="preserve">posts </w:t>
            </w:r>
            <w:r w:rsidR="00317629">
              <w:rPr>
                <w:rFonts w:ascii="Arial" w:hAnsi="Arial" w:cs="Arial"/>
                <w:sz w:val="22"/>
                <w:szCs w:val="22"/>
              </w:rPr>
              <w:t>worth 5 points each</w:t>
            </w:r>
          </w:p>
        </w:tc>
        <w:tc>
          <w:tcPr>
            <w:tcW w:w="1188" w:type="dxa"/>
          </w:tcPr>
          <w:p w:rsidR="00D44B65" w:rsidRPr="00A93AB4" w:rsidRDefault="00D44B65" w:rsidP="0011670F">
            <w:pPr>
              <w:pStyle w:val="3AutoList1"/>
              <w:tabs>
                <w:tab w:val="clear" w:pos="720"/>
              </w:tabs>
              <w:ind w:left="1980" w:firstLine="0"/>
            </w:pPr>
          </w:p>
        </w:tc>
      </w:tr>
      <w:tr w:rsidR="00D44B65" w:rsidTr="000D6B2D">
        <w:tc>
          <w:tcPr>
            <w:tcW w:w="6568" w:type="dxa"/>
          </w:tcPr>
          <w:p w:rsidR="00D44B65" w:rsidRPr="00A93AB4" w:rsidRDefault="00D44B65" w:rsidP="0011670F">
            <w:pPr>
              <w:ind w:left="1980"/>
              <w:rPr>
                <w:rFonts w:ascii="Times New Roman" w:hAnsi="Times New Roman" w:cs="Times New Roman"/>
              </w:rPr>
            </w:pPr>
          </w:p>
        </w:tc>
        <w:tc>
          <w:tcPr>
            <w:tcW w:w="1188" w:type="dxa"/>
          </w:tcPr>
          <w:p w:rsidR="00D44B65" w:rsidRPr="00A93AB4" w:rsidRDefault="00D82965" w:rsidP="00D82965">
            <w:pPr>
              <w:rPr>
                <w:rFonts w:ascii="Times New Roman" w:hAnsi="Times New Roman" w:cs="Times New Roman"/>
              </w:rPr>
            </w:pPr>
            <w:r>
              <w:rPr>
                <w:rFonts w:ascii="Times New Roman" w:hAnsi="Times New Roman" w:cs="Times New Roman"/>
              </w:rPr>
              <w:t>100%</w:t>
            </w:r>
          </w:p>
        </w:tc>
      </w:tr>
    </w:tbl>
    <w:p w:rsidR="002431B0" w:rsidRDefault="002431B0" w:rsidP="00FB257A">
      <w:pPr>
        <w:autoSpaceDE w:val="0"/>
        <w:autoSpaceDN w:val="0"/>
        <w:adjustRightInd w:val="0"/>
        <w:spacing w:after="0" w:line="240" w:lineRule="auto"/>
        <w:rPr>
          <w:rFonts w:ascii="Times New Roman" w:hAnsi="Times New Roman" w:cs="Times New Roman"/>
          <w:sz w:val="20"/>
          <w:szCs w:val="20"/>
        </w:rPr>
      </w:pPr>
    </w:p>
    <w:p w:rsidR="002431B0" w:rsidRDefault="002431B0" w:rsidP="00FB257A">
      <w:pPr>
        <w:autoSpaceDE w:val="0"/>
        <w:autoSpaceDN w:val="0"/>
        <w:adjustRightInd w:val="0"/>
        <w:spacing w:after="0" w:line="240" w:lineRule="auto"/>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9576"/>
      </w:tblGrid>
      <w:tr w:rsidR="00DA24D3" w:rsidRPr="00B95248" w:rsidTr="004617E1">
        <w:tc>
          <w:tcPr>
            <w:tcW w:w="9576" w:type="dxa"/>
            <w:shd w:val="clear" w:color="auto" w:fill="F2F2F2" w:themeFill="background1" w:themeFillShade="F2"/>
          </w:tcPr>
          <w:p w:rsidR="00DA24D3" w:rsidRPr="0068222A" w:rsidRDefault="00DA24D3" w:rsidP="004617E1">
            <w:pPr>
              <w:jc w:val="center"/>
              <w:rPr>
                <w:rFonts w:ascii="Arial" w:hAnsi="Arial" w:cs="Arial"/>
                <w:b/>
                <w:bCs/>
              </w:rPr>
            </w:pPr>
            <w:r w:rsidRPr="0068222A">
              <w:rPr>
                <w:rFonts w:ascii="Arial" w:hAnsi="Arial" w:cs="Arial"/>
                <w:b/>
                <w:bCs/>
              </w:rPr>
              <w:t>Analysis Paper: Due Date:  February  15, 2012</w:t>
            </w:r>
          </w:p>
          <w:p w:rsidR="00DA24D3" w:rsidRPr="0068222A" w:rsidRDefault="0068222A" w:rsidP="0068222A">
            <w:pPr>
              <w:pStyle w:val="ListParagraph"/>
              <w:ind w:left="390"/>
              <w:jc w:val="center"/>
              <w:rPr>
                <w:rFonts w:ascii="Arial" w:hAnsi="Arial" w:cs="Arial"/>
                <w:b/>
                <w:bCs/>
                <w:sz w:val="22"/>
                <w:szCs w:val="22"/>
              </w:rPr>
            </w:pPr>
            <w:r>
              <w:rPr>
                <w:rFonts w:ascii="Arial" w:hAnsi="Arial" w:cs="Arial"/>
                <w:b/>
                <w:bCs/>
                <w:sz w:val="22"/>
                <w:szCs w:val="22"/>
              </w:rPr>
              <w:t xml:space="preserve">(3-6 </w:t>
            </w:r>
            <w:r w:rsidR="00DA24D3" w:rsidRPr="0068222A">
              <w:rPr>
                <w:rFonts w:ascii="Arial" w:hAnsi="Arial" w:cs="Arial"/>
                <w:b/>
                <w:bCs/>
                <w:sz w:val="22"/>
                <w:szCs w:val="22"/>
              </w:rPr>
              <w:t>pages in length)</w:t>
            </w:r>
          </w:p>
          <w:p w:rsidR="00DA24D3" w:rsidRDefault="00DA24D3" w:rsidP="004617E1">
            <w:pPr>
              <w:rPr>
                <w:rFonts w:ascii="Times New Roman" w:hAnsi="Times New Roman" w:cs="Times New Roman"/>
                <w:b/>
                <w:bCs/>
              </w:rPr>
            </w:pPr>
          </w:p>
          <w:p w:rsidR="00DA24D3" w:rsidRPr="00507E96" w:rsidRDefault="00DA24D3" w:rsidP="004617E1">
            <w:pPr>
              <w:jc w:val="center"/>
              <w:rPr>
                <w:rFonts w:ascii="Arial" w:hAnsi="Arial" w:cs="Arial"/>
                <w:b/>
                <w:bCs/>
              </w:rPr>
            </w:pPr>
            <w:r w:rsidRPr="00507E96">
              <w:rPr>
                <w:rFonts w:ascii="Arial" w:hAnsi="Arial" w:cs="Arial"/>
                <w:b/>
                <w:bCs/>
              </w:rPr>
              <w:t>Instances of Personal and Institutional Discrimination</w:t>
            </w:r>
          </w:p>
          <w:p w:rsidR="00DA24D3" w:rsidRPr="00B95248" w:rsidRDefault="00DA24D3" w:rsidP="004617E1"/>
        </w:tc>
      </w:tr>
      <w:tr w:rsidR="00DA24D3" w:rsidRPr="00B95248" w:rsidTr="004617E1">
        <w:tc>
          <w:tcPr>
            <w:tcW w:w="9576" w:type="dxa"/>
          </w:tcPr>
          <w:p w:rsidR="00DA24D3" w:rsidRPr="000430CE" w:rsidRDefault="00DA24D3" w:rsidP="004617E1">
            <w:pPr>
              <w:pStyle w:val="ListParagraph"/>
              <w:numPr>
                <w:ilvl w:val="0"/>
                <w:numId w:val="12"/>
              </w:numPr>
              <w:rPr>
                <w:rFonts w:ascii="Arial" w:hAnsi="Arial" w:cs="Arial"/>
                <w:sz w:val="22"/>
                <w:szCs w:val="22"/>
              </w:rPr>
            </w:pPr>
            <w:r w:rsidRPr="000430CE">
              <w:rPr>
                <w:rFonts w:ascii="Arial" w:hAnsi="Arial" w:cs="Arial"/>
                <w:sz w:val="22"/>
                <w:szCs w:val="22"/>
              </w:rPr>
              <w:t>Write about one incident in your life in which you were in power/privilege or the victim of discrimination or prejudice and one in which you were the perpetrator of discrimination or prejudice.</w:t>
            </w:r>
          </w:p>
          <w:p w:rsidR="00DA24D3" w:rsidRPr="000430CE" w:rsidRDefault="00DA24D3" w:rsidP="004617E1">
            <w:pPr>
              <w:rPr>
                <w:rFonts w:ascii="Arial" w:hAnsi="Arial" w:cs="Arial"/>
              </w:rPr>
            </w:pPr>
          </w:p>
          <w:p w:rsidR="00DA24D3" w:rsidRPr="000430CE" w:rsidRDefault="00DA24D3" w:rsidP="004617E1">
            <w:pPr>
              <w:pStyle w:val="1AutoList1"/>
              <w:numPr>
                <w:ilvl w:val="0"/>
                <w:numId w:val="12"/>
              </w:numPr>
              <w:rPr>
                <w:rFonts w:ascii="Arial" w:hAnsi="Arial" w:cs="Arial"/>
                <w:sz w:val="22"/>
                <w:szCs w:val="22"/>
              </w:rPr>
            </w:pPr>
            <w:r w:rsidRPr="000430CE">
              <w:rPr>
                <w:rFonts w:ascii="Arial" w:hAnsi="Arial" w:cs="Arial"/>
                <w:sz w:val="22"/>
                <w:szCs w:val="22"/>
              </w:rPr>
              <w:t>Identify the practice of institutional discrimination in an area of social work practice.  This may occur in an area such as your agency board composition, staff recruitment and promotion, professional relationships with clients and community or interpersonal relationships in the agency including professional, clerical and maintenance support</w:t>
            </w:r>
          </w:p>
          <w:p w:rsidR="00DA24D3" w:rsidRPr="00B95248" w:rsidRDefault="00DA24D3" w:rsidP="004617E1">
            <w:pPr>
              <w:autoSpaceDE w:val="0"/>
              <w:autoSpaceDN w:val="0"/>
              <w:adjustRightInd w:val="0"/>
              <w:rPr>
                <w:rFonts w:ascii="Times New Roman" w:hAnsi="Times New Roman" w:cs="Times New Roman"/>
                <w:b/>
                <w:bCs/>
                <w:sz w:val="20"/>
                <w:szCs w:val="20"/>
              </w:rPr>
            </w:pPr>
          </w:p>
        </w:tc>
      </w:tr>
    </w:tbl>
    <w:p w:rsidR="002431B0" w:rsidRDefault="002431B0" w:rsidP="00FB257A">
      <w:pPr>
        <w:autoSpaceDE w:val="0"/>
        <w:autoSpaceDN w:val="0"/>
        <w:adjustRightInd w:val="0"/>
        <w:spacing w:after="0" w:line="240" w:lineRule="auto"/>
        <w:rPr>
          <w:rFonts w:ascii="Times New Roman" w:hAnsi="Times New Roman" w:cs="Times New Roman"/>
          <w:sz w:val="20"/>
          <w:szCs w:val="20"/>
        </w:rPr>
      </w:pPr>
    </w:p>
    <w:p w:rsidR="002431B0" w:rsidRDefault="002431B0" w:rsidP="00FB257A">
      <w:pPr>
        <w:autoSpaceDE w:val="0"/>
        <w:autoSpaceDN w:val="0"/>
        <w:adjustRightInd w:val="0"/>
        <w:spacing w:after="0" w:line="240" w:lineRule="auto"/>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9576"/>
      </w:tblGrid>
      <w:tr w:rsidR="00623FA4" w:rsidRPr="001261C6" w:rsidTr="004617E1">
        <w:tc>
          <w:tcPr>
            <w:tcW w:w="9576" w:type="dxa"/>
            <w:shd w:val="clear" w:color="auto" w:fill="EEECE1" w:themeFill="background2"/>
          </w:tcPr>
          <w:p w:rsidR="00623FA4" w:rsidRPr="001261C6" w:rsidRDefault="00623FA4" w:rsidP="00623FA4">
            <w:pPr>
              <w:rPr>
                <w:rFonts w:ascii="Arial" w:hAnsi="Arial" w:cs="Arial"/>
                <w:b/>
              </w:rPr>
            </w:pPr>
            <w:r w:rsidRPr="001261C6">
              <w:rPr>
                <w:rFonts w:ascii="Arial" w:hAnsi="Arial" w:cs="Arial"/>
                <w:b/>
              </w:rPr>
              <w:t xml:space="preserve">Criteria for </w:t>
            </w:r>
            <w:r>
              <w:rPr>
                <w:rFonts w:ascii="Arial" w:hAnsi="Arial" w:cs="Arial"/>
                <w:b/>
              </w:rPr>
              <w:t xml:space="preserve">evaluation of the Analysis Paper: </w:t>
            </w:r>
          </w:p>
        </w:tc>
      </w:tr>
      <w:tr w:rsidR="00623FA4" w:rsidRPr="00B95248" w:rsidTr="004617E1">
        <w:tc>
          <w:tcPr>
            <w:tcW w:w="9576" w:type="dxa"/>
          </w:tcPr>
          <w:p w:rsidR="00623FA4" w:rsidRPr="006467A8" w:rsidRDefault="00623FA4" w:rsidP="004617E1">
            <w:pPr>
              <w:rPr>
                <w:rFonts w:ascii="Times New Roman" w:hAnsi="Times New Roman" w:cs="Times New Roman"/>
              </w:rPr>
            </w:pPr>
          </w:p>
          <w:p w:rsidR="00623FA4" w:rsidRPr="00E805F6" w:rsidRDefault="00623FA4" w:rsidP="004617E1">
            <w:pPr>
              <w:pStyle w:val="ListParagraph"/>
              <w:numPr>
                <w:ilvl w:val="0"/>
                <w:numId w:val="20"/>
              </w:numPr>
              <w:rPr>
                <w:rFonts w:ascii="Arial" w:hAnsi="Arial" w:cs="Arial"/>
                <w:b/>
                <w:sz w:val="22"/>
                <w:szCs w:val="22"/>
              </w:rPr>
            </w:pPr>
            <w:r w:rsidRPr="00E805F6">
              <w:rPr>
                <w:rFonts w:ascii="Arial" w:hAnsi="Arial" w:cs="Arial"/>
                <w:sz w:val="22"/>
                <w:szCs w:val="22"/>
              </w:rPr>
              <w:t xml:space="preserve">Completeness and responsiveness to </w:t>
            </w:r>
            <w:r w:rsidR="00BA5D04" w:rsidRPr="00E805F6">
              <w:rPr>
                <w:rFonts w:ascii="Arial" w:hAnsi="Arial" w:cs="Arial"/>
                <w:sz w:val="22"/>
                <w:szCs w:val="22"/>
              </w:rPr>
              <w:t>the assignment.</w:t>
            </w:r>
          </w:p>
          <w:p w:rsidR="00623FA4" w:rsidRPr="00E805F6" w:rsidRDefault="00623FA4" w:rsidP="004617E1">
            <w:pPr>
              <w:pStyle w:val="ListParagraph"/>
              <w:numPr>
                <w:ilvl w:val="0"/>
                <w:numId w:val="20"/>
              </w:numPr>
              <w:rPr>
                <w:rFonts w:ascii="Arial" w:hAnsi="Arial" w:cs="Arial"/>
                <w:b/>
                <w:sz w:val="22"/>
                <w:szCs w:val="22"/>
              </w:rPr>
            </w:pPr>
            <w:r w:rsidRPr="00E805F6">
              <w:rPr>
                <w:rFonts w:ascii="Arial" w:hAnsi="Arial" w:cs="Arial"/>
                <w:sz w:val="22"/>
                <w:szCs w:val="22"/>
              </w:rPr>
              <w:t>Specific integration of content from readings and discussions.</w:t>
            </w:r>
          </w:p>
          <w:p w:rsidR="00623FA4" w:rsidRPr="00E805F6" w:rsidRDefault="00623FA4" w:rsidP="004617E1">
            <w:pPr>
              <w:pStyle w:val="ListParagraph"/>
              <w:numPr>
                <w:ilvl w:val="0"/>
                <w:numId w:val="18"/>
              </w:numPr>
              <w:rPr>
                <w:rFonts w:ascii="Arial" w:hAnsi="Arial" w:cs="Arial"/>
                <w:sz w:val="22"/>
                <w:szCs w:val="22"/>
              </w:rPr>
            </w:pPr>
            <w:r w:rsidRPr="00E805F6">
              <w:rPr>
                <w:rFonts w:ascii="Arial" w:hAnsi="Arial" w:cs="Arial"/>
                <w:sz w:val="22"/>
                <w:szCs w:val="22"/>
              </w:rPr>
              <w:t>Grammar, spelling, punctuation and coherence will also be taken into account in the grading of the paper.</w:t>
            </w:r>
          </w:p>
          <w:p w:rsidR="00623FA4" w:rsidRPr="00B95248" w:rsidRDefault="006634B1" w:rsidP="004617E1">
            <w:pPr>
              <w:pStyle w:val="ListParagraph"/>
              <w:numPr>
                <w:ilvl w:val="0"/>
                <w:numId w:val="18"/>
              </w:numPr>
            </w:pPr>
            <w:r w:rsidRPr="00E805F6">
              <w:rPr>
                <w:rFonts w:ascii="Arial" w:hAnsi="Arial" w:cs="Arial"/>
                <w:sz w:val="22"/>
                <w:szCs w:val="22"/>
              </w:rPr>
              <w:t>Creativity</w:t>
            </w:r>
            <w:r w:rsidR="00623FA4" w:rsidRPr="00E805F6">
              <w:rPr>
                <w:rFonts w:ascii="Arial" w:hAnsi="Arial" w:cs="Arial"/>
                <w:sz w:val="22"/>
                <w:szCs w:val="22"/>
              </w:rPr>
              <w:t xml:space="preserve"> and originality in the use of self and personal insight.</w:t>
            </w:r>
            <w:r w:rsidR="00623FA4" w:rsidRPr="00C15C63">
              <w:rPr>
                <w:rFonts w:ascii="Arial" w:hAnsi="Arial" w:cs="Arial"/>
                <w:sz w:val="22"/>
                <w:szCs w:val="22"/>
              </w:rPr>
              <w:t xml:space="preserve">  </w:t>
            </w:r>
          </w:p>
        </w:tc>
      </w:tr>
    </w:tbl>
    <w:p w:rsidR="002431B0" w:rsidRDefault="002431B0" w:rsidP="00FB257A">
      <w:pPr>
        <w:autoSpaceDE w:val="0"/>
        <w:autoSpaceDN w:val="0"/>
        <w:adjustRightInd w:val="0"/>
        <w:spacing w:after="0" w:line="240" w:lineRule="auto"/>
        <w:rPr>
          <w:rFonts w:ascii="Times New Roman" w:hAnsi="Times New Roman" w:cs="Times New Roman"/>
          <w:sz w:val="20"/>
          <w:szCs w:val="20"/>
        </w:rPr>
      </w:pPr>
    </w:p>
    <w:p w:rsidR="002431B0" w:rsidRDefault="002431B0" w:rsidP="00FB257A">
      <w:pPr>
        <w:autoSpaceDE w:val="0"/>
        <w:autoSpaceDN w:val="0"/>
        <w:adjustRightInd w:val="0"/>
        <w:spacing w:after="0" w:line="240" w:lineRule="auto"/>
        <w:rPr>
          <w:rFonts w:ascii="Times New Roman" w:hAnsi="Times New Roman" w:cs="Times New Roman"/>
          <w:sz w:val="20"/>
          <w:szCs w:val="20"/>
        </w:rPr>
      </w:pPr>
    </w:p>
    <w:p w:rsidR="00664488" w:rsidRDefault="00664488" w:rsidP="00FB257A">
      <w:pPr>
        <w:autoSpaceDE w:val="0"/>
        <w:autoSpaceDN w:val="0"/>
        <w:adjustRightInd w:val="0"/>
        <w:spacing w:after="0" w:line="240" w:lineRule="auto"/>
        <w:rPr>
          <w:rFonts w:ascii="Times New Roman" w:hAnsi="Times New Roman" w:cs="Times New Roman"/>
          <w:sz w:val="20"/>
          <w:szCs w:val="20"/>
        </w:rPr>
      </w:pPr>
    </w:p>
    <w:p w:rsidR="00664488" w:rsidRDefault="00664488" w:rsidP="00FB257A">
      <w:pPr>
        <w:autoSpaceDE w:val="0"/>
        <w:autoSpaceDN w:val="0"/>
        <w:adjustRightInd w:val="0"/>
        <w:spacing w:after="0" w:line="240" w:lineRule="auto"/>
        <w:rPr>
          <w:rFonts w:ascii="Times New Roman" w:hAnsi="Times New Roman" w:cs="Times New Roman"/>
          <w:sz w:val="20"/>
          <w:szCs w:val="20"/>
        </w:rPr>
      </w:pPr>
    </w:p>
    <w:p w:rsidR="00664488" w:rsidRDefault="00664488" w:rsidP="00FB257A">
      <w:pPr>
        <w:autoSpaceDE w:val="0"/>
        <w:autoSpaceDN w:val="0"/>
        <w:adjustRightInd w:val="0"/>
        <w:spacing w:after="0" w:line="240" w:lineRule="auto"/>
        <w:rPr>
          <w:rFonts w:ascii="Times New Roman" w:hAnsi="Times New Roman" w:cs="Times New Roman"/>
          <w:sz w:val="20"/>
          <w:szCs w:val="20"/>
        </w:rPr>
      </w:pPr>
    </w:p>
    <w:p w:rsidR="00664488" w:rsidRDefault="00664488" w:rsidP="00FB257A">
      <w:pPr>
        <w:autoSpaceDE w:val="0"/>
        <w:autoSpaceDN w:val="0"/>
        <w:adjustRightInd w:val="0"/>
        <w:spacing w:after="0" w:line="240" w:lineRule="auto"/>
        <w:rPr>
          <w:rFonts w:ascii="Times New Roman" w:hAnsi="Times New Roman" w:cs="Times New Roman"/>
          <w:sz w:val="20"/>
          <w:szCs w:val="20"/>
        </w:rPr>
      </w:pPr>
    </w:p>
    <w:p w:rsidR="00BA5D04" w:rsidRDefault="00BA5D04" w:rsidP="00FB257A">
      <w:pPr>
        <w:autoSpaceDE w:val="0"/>
        <w:autoSpaceDN w:val="0"/>
        <w:adjustRightInd w:val="0"/>
        <w:spacing w:after="0" w:line="240" w:lineRule="auto"/>
        <w:rPr>
          <w:rFonts w:ascii="Times New Roman" w:hAnsi="Times New Roman" w:cs="Times New Roman"/>
          <w:sz w:val="20"/>
          <w:szCs w:val="20"/>
        </w:rPr>
      </w:pPr>
    </w:p>
    <w:p w:rsidR="00BA5D04" w:rsidRDefault="00BA5D04" w:rsidP="00FB257A">
      <w:pPr>
        <w:autoSpaceDE w:val="0"/>
        <w:autoSpaceDN w:val="0"/>
        <w:adjustRightInd w:val="0"/>
        <w:spacing w:after="0" w:line="240" w:lineRule="auto"/>
        <w:rPr>
          <w:rFonts w:ascii="Times New Roman" w:hAnsi="Times New Roman" w:cs="Times New Roman"/>
          <w:sz w:val="20"/>
          <w:szCs w:val="20"/>
        </w:rPr>
      </w:pPr>
    </w:p>
    <w:p w:rsidR="00BA5D04" w:rsidRDefault="00BA5D04" w:rsidP="00FB257A">
      <w:pPr>
        <w:autoSpaceDE w:val="0"/>
        <w:autoSpaceDN w:val="0"/>
        <w:adjustRightInd w:val="0"/>
        <w:spacing w:after="0" w:line="240" w:lineRule="auto"/>
        <w:rPr>
          <w:rFonts w:ascii="Times New Roman" w:hAnsi="Times New Roman" w:cs="Times New Roman"/>
          <w:sz w:val="20"/>
          <w:szCs w:val="20"/>
        </w:rPr>
      </w:pPr>
    </w:p>
    <w:p w:rsidR="00BA5D04" w:rsidRDefault="00BA5D04" w:rsidP="00FB257A">
      <w:pPr>
        <w:autoSpaceDE w:val="0"/>
        <w:autoSpaceDN w:val="0"/>
        <w:adjustRightInd w:val="0"/>
        <w:spacing w:after="0" w:line="240" w:lineRule="auto"/>
        <w:rPr>
          <w:rFonts w:ascii="Times New Roman" w:hAnsi="Times New Roman" w:cs="Times New Roman"/>
          <w:sz w:val="20"/>
          <w:szCs w:val="20"/>
        </w:rPr>
      </w:pPr>
    </w:p>
    <w:p w:rsidR="00BA5D04" w:rsidRDefault="00BA5D04" w:rsidP="00FB257A">
      <w:pPr>
        <w:autoSpaceDE w:val="0"/>
        <w:autoSpaceDN w:val="0"/>
        <w:adjustRightInd w:val="0"/>
        <w:spacing w:after="0" w:line="240" w:lineRule="auto"/>
        <w:rPr>
          <w:rFonts w:ascii="Times New Roman" w:hAnsi="Times New Roman" w:cs="Times New Roman"/>
          <w:sz w:val="20"/>
          <w:szCs w:val="20"/>
        </w:rPr>
      </w:pPr>
    </w:p>
    <w:p w:rsidR="00BA5D04" w:rsidRDefault="00BA5D04" w:rsidP="00FB257A">
      <w:pPr>
        <w:autoSpaceDE w:val="0"/>
        <w:autoSpaceDN w:val="0"/>
        <w:adjustRightInd w:val="0"/>
        <w:spacing w:after="0" w:line="240" w:lineRule="auto"/>
        <w:rPr>
          <w:rFonts w:ascii="Times New Roman" w:hAnsi="Times New Roman" w:cs="Times New Roman"/>
          <w:sz w:val="20"/>
          <w:szCs w:val="20"/>
        </w:rPr>
      </w:pPr>
    </w:p>
    <w:p w:rsidR="00BA5D04" w:rsidRDefault="00BA5D04" w:rsidP="00FB257A">
      <w:pPr>
        <w:autoSpaceDE w:val="0"/>
        <w:autoSpaceDN w:val="0"/>
        <w:adjustRightInd w:val="0"/>
        <w:spacing w:after="0" w:line="240" w:lineRule="auto"/>
        <w:rPr>
          <w:rFonts w:ascii="Times New Roman" w:hAnsi="Times New Roman" w:cs="Times New Roman"/>
          <w:sz w:val="20"/>
          <w:szCs w:val="20"/>
        </w:rPr>
      </w:pPr>
    </w:p>
    <w:p w:rsidR="00664488" w:rsidRDefault="00664488" w:rsidP="00FB257A">
      <w:pPr>
        <w:autoSpaceDE w:val="0"/>
        <w:autoSpaceDN w:val="0"/>
        <w:adjustRightInd w:val="0"/>
        <w:spacing w:after="0" w:line="240" w:lineRule="auto"/>
        <w:rPr>
          <w:rFonts w:ascii="Times New Roman" w:hAnsi="Times New Roman" w:cs="Times New Roman"/>
          <w:sz w:val="20"/>
          <w:szCs w:val="20"/>
        </w:rPr>
      </w:pPr>
    </w:p>
    <w:p w:rsidR="002431B0" w:rsidRDefault="002431B0" w:rsidP="00FB257A">
      <w:pPr>
        <w:autoSpaceDE w:val="0"/>
        <w:autoSpaceDN w:val="0"/>
        <w:adjustRightInd w:val="0"/>
        <w:spacing w:after="0" w:line="240" w:lineRule="auto"/>
        <w:rPr>
          <w:rFonts w:ascii="Times New Roman" w:hAnsi="Times New Roman" w:cs="Times New Roman"/>
          <w:sz w:val="20"/>
          <w:szCs w:val="20"/>
        </w:rPr>
      </w:pPr>
    </w:p>
    <w:p w:rsidR="002431B0" w:rsidRDefault="002431B0" w:rsidP="00FB257A">
      <w:pPr>
        <w:autoSpaceDE w:val="0"/>
        <w:autoSpaceDN w:val="0"/>
        <w:adjustRightInd w:val="0"/>
        <w:spacing w:after="0" w:line="240" w:lineRule="auto"/>
        <w:rPr>
          <w:rFonts w:ascii="Times New Roman" w:hAnsi="Times New Roman" w:cs="Times New Roman"/>
          <w:sz w:val="20"/>
          <w:szCs w:val="20"/>
        </w:rPr>
      </w:pPr>
    </w:p>
    <w:p w:rsidR="00D82965" w:rsidRDefault="00D82965" w:rsidP="00FB257A">
      <w:pPr>
        <w:autoSpaceDE w:val="0"/>
        <w:autoSpaceDN w:val="0"/>
        <w:adjustRightInd w:val="0"/>
        <w:spacing w:after="0" w:line="240" w:lineRule="auto"/>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9576"/>
      </w:tblGrid>
      <w:tr w:rsidR="000D6B2D" w:rsidRPr="00B95248" w:rsidTr="004617E1">
        <w:tc>
          <w:tcPr>
            <w:tcW w:w="9576" w:type="dxa"/>
            <w:shd w:val="clear" w:color="auto" w:fill="F2F2F2" w:themeFill="background1" w:themeFillShade="F2"/>
          </w:tcPr>
          <w:p w:rsidR="000D6B2D" w:rsidRDefault="000D6B2D" w:rsidP="004617E1">
            <w:pPr>
              <w:jc w:val="center"/>
              <w:rPr>
                <w:rFonts w:ascii="Arial" w:hAnsi="Arial" w:cs="Arial"/>
              </w:rPr>
            </w:pPr>
            <w:r w:rsidRPr="00623FA4">
              <w:rPr>
                <w:rFonts w:ascii="Arial" w:hAnsi="Arial" w:cs="Arial"/>
                <w:b/>
                <w:bCs/>
              </w:rPr>
              <w:t>Group Project</w:t>
            </w:r>
            <w:r w:rsidRPr="00623FA4">
              <w:rPr>
                <w:rFonts w:ascii="Arial" w:hAnsi="Arial" w:cs="Arial"/>
              </w:rPr>
              <w:t>:</w:t>
            </w:r>
          </w:p>
          <w:p w:rsidR="00623FA4" w:rsidRPr="00623FA4" w:rsidRDefault="00623FA4" w:rsidP="004617E1">
            <w:pPr>
              <w:jc w:val="center"/>
              <w:rPr>
                <w:rFonts w:ascii="Arial" w:hAnsi="Arial" w:cs="Arial"/>
              </w:rPr>
            </w:pPr>
          </w:p>
          <w:p w:rsidR="000D6B2D" w:rsidRDefault="000D6B2D" w:rsidP="004617E1">
            <w:pPr>
              <w:jc w:val="center"/>
              <w:rPr>
                <w:rFonts w:ascii="Arial" w:hAnsi="Arial" w:cs="Arial"/>
                <w:b/>
                <w:bCs/>
              </w:rPr>
            </w:pPr>
            <w:r w:rsidRPr="00623FA4">
              <w:rPr>
                <w:rFonts w:ascii="Arial" w:hAnsi="Arial" w:cs="Arial"/>
                <w:b/>
                <w:bCs/>
              </w:rPr>
              <w:t>Due Date: March 15, 2012</w:t>
            </w:r>
          </w:p>
          <w:p w:rsidR="0068222A" w:rsidRPr="00623FA4" w:rsidRDefault="0068222A" w:rsidP="004617E1">
            <w:pPr>
              <w:jc w:val="center"/>
              <w:rPr>
                <w:rFonts w:ascii="Arial" w:hAnsi="Arial" w:cs="Arial"/>
                <w:b/>
                <w:bCs/>
              </w:rPr>
            </w:pPr>
          </w:p>
          <w:p w:rsidR="000D6B2D" w:rsidRPr="00DB7D84" w:rsidRDefault="000D6B2D" w:rsidP="004617E1">
            <w:pPr>
              <w:jc w:val="center"/>
              <w:rPr>
                <w:rFonts w:ascii="Arial" w:hAnsi="Arial" w:cs="Arial"/>
                <w:b/>
                <w:bCs/>
              </w:rPr>
            </w:pPr>
            <w:r w:rsidRPr="00DB7D84">
              <w:rPr>
                <w:rFonts w:ascii="Arial" w:hAnsi="Arial" w:cs="Arial"/>
                <w:b/>
                <w:bCs/>
              </w:rPr>
              <w:t>The Study of a Family’s Ethnicity or a Group’s Diversity</w:t>
            </w:r>
          </w:p>
          <w:p w:rsidR="00E805F6" w:rsidRDefault="000D6B2D" w:rsidP="005C6B22">
            <w:pPr>
              <w:jc w:val="center"/>
              <w:rPr>
                <w:rFonts w:ascii="Arial" w:hAnsi="Arial" w:cs="Arial"/>
                <w:b/>
                <w:bCs/>
              </w:rPr>
            </w:pPr>
            <w:r w:rsidRPr="00DB7D84">
              <w:rPr>
                <w:rFonts w:ascii="Arial" w:hAnsi="Arial" w:cs="Arial"/>
                <w:b/>
                <w:bCs/>
              </w:rPr>
              <w:t xml:space="preserve">PowerPoint Presentation (15-20 slides) </w:t>
            </w:r>
          </w:p>
          <w:p w:rsidR="003D2EB6" w:rsidRDefault="003D2EB6" w:rsidP="005C6B22">
            <w:pPr>
              <w:jc w:val="center"/>
              <w:rPr>
                <w:rFonts w:ascii="Arial" w:hAnsi="Arial" w:cs="Arial"/>
                <w:b/>
                <w:bCs/>
              </w:rPr>
            </w:pPr>
          </w:p>
          <w:p w:rsidR="000D6B2D" w:rsidRPr="00B95248" w:rsidRDefault="000D6B2D" w:rsidP="005C6B22">
            <w:pPr>
              <w:jc w:val="center"/>
            </w:pPr>
            <w:r w:rsidRPr="00DB7D84">
              <w:rPr>
                <w:rFonts w:ascii="Arial" w:hAnsi="Arial" w:cs="Arial"/>
                <w:b/>
                <w:bCs/>
              </w:rPr>
              <w:t>using Live Meeting (A Web-Meeting Tool)</w:t>
            </w:r>
          </w:p>
        </w:tc>
      </w:tr>
      <w:tr w:rsidR="000D6B2D" w:rsidRPr="00B95248" w:rsidTr="004617E1">
        <w:tc>
          <w:tcPr>
            <w:tcW w:w="9576" w:type="dxa"/>
          </w:tcPr>
          <w:p w:rsidR="000D6B2D" w:rsidRPr="006467A8" w:rsidRDefault="000D6B2D" w:rsidP="004617E1">
            <w:pPr>
              <w:rPr>
                <w:rFonts w:ascii="Times New Roman" w:hAnsi="Times New Roman" w:cs="Times New Roman"/>
              </w:rPr>
            </w:pPr>
          </w:p>
          <w:p w:rsidR="000D6B2D" w:rsidRDefault="000D6B2D" w:rsidP="004617E1">
            <w:pPr>
              <w:rPr>
                <w:rFonts w:ascii="Arial" w:hAnsi="Arial" w:cs="Arial"/>
              </w:rPr>
            </w:pPr>
            <w:r w:rsidRPr="002F0882">
              <w:rPr>
                <w:rFonts w:ascii="Arial" w:hAnsi="Arial" w:cs="Arial"/>
              </w:rPr>
              <w:t>Select one ethnic or diversity group</w:t>
            </w:r>
            <w:r>
              <w:rPr>
                <w:rFonts w:ascii="Arial" w:hAnsi="Arial" w:cs="Arial"/>
              </w:rPr>
              <w:t xml:space="preserve"> (</w:t>
            </w:r>
            <w:r w:rsidRPr="009B704E">
              <w:rPr>
                <w:rFonts w:ascii="Arial" w:hAnsi="Arial" w:cs="Arial"/>
              </w:rPr>
              <w:t>e.g. the elderly, persons with physical disabilities, persons with mental health issues, ethnic groups, gay and lesbian persons</w:t>
            </w:r>
            <w:r>
              <w:rPr>
                <w:rFonts w:ascii="Times New Roman" w:hAnsi="Times New Roman" w:cs="Times New Roman"/>
              </w:rPr>
              <w:t xml:space="preserve">) </w:t>
            </w:r>
            <w:r w:rsidRPr="002F0882">
              <w:rPr>
                <w:rFonts w:ascii="Arial" w:hAnsi="Arial" w:cs="Arial"/>
              </w:rPr>
              <w:t xml:space="preserve">and examine its collective history.  </w:t>
            </w:r>
            <w:r>
              <w:rPr>
                <w:rFonts w:ascii="Arial" w:hAnsi="Arial" w:cs="Arial"/>
              </w:rPr>
              <w:t>Include:</w:t>
            </w:r>
          </w:p>
          <w:p w:rsidR="000D6B2D" w:rsidRDefault="000D6B2D" w:rsidP="004617E1">
            <w:pPr>
              <w:rPr>
                <w:rFonts w:ascii="Arial" w:hAnsi="Arial" w:cs="Arial"/>
              </w:rPr>
            </w:pPr>
          </w:p>
          <w:p w:rsidR="000D6B2D" w:rsidRDefault="000D6B2D" w:rsidP="004617E1">
            <w:pPr>
              <w:pStyle w:val="ListParagraph"/>
              <w:numPr>
                <w:ilvl w:val="0"/>
                <w:numId w:val="17"/>
              </w:numPr>
              <w:rPr>
                <w:rFonts w:ascii="Arial" w:hAnsi="Arial" w:cs="Arial"/>
                <w:sz w:val="22"/>
                <w:szCs w:val="22"/>
              </w:rPr>
            </w:pPr>
            <w:r w:rsidRPr="009B704E">
              <w:rPr>
                <w:rFonts w:ascii="Arial" w:hAnsi="Arial" w:cs="Arial"/>
                <w:sz w:val="22"/>
                <w:szCs w:val="22"/>
              </w:rPr>
              <w:t xml:space="preserve">Current </w:t>
            </w:r>
            <w:r>
              <w:rPr>
                <w:rFonts w:ascii="Arial" w:hAnsi="Arial" w:cs="Arial"/>
                <w:sz w:val="22"/>
                <w:szCs w:val="22"/>
              </w:rPr>
              <w:t xml:space="preserve">socio-demographics of the group, including </w:t>
            </w:r>
            <w:r w:rsidRPr="009B704E">
              <w:rPr>
                <w:rFonts w:ascii="Arial" w:hAnsi="Arial" w:cs="Arial"/>
                <w:sz w:val="22"/>
                <w:szCs w:val="22"/>
              </w:rPr>
              <w:t>major trends.</w:t>
            </w:r>
          </w:p>
          <w:p w:rsidR="000D6B2D" w:rsidRPr="009B704E" w:rsidRDefault="000D6B2D" w:rsidP="004617E1">
            <w:pPr>
              <w:ind w:left="360"/>
              <w:rPr>
                <w:rFonts w:ascii="Arial" w:hAnsi="Arial" w:cs="Arial"/>
              </w:rPr>
            </w:pPr>
          </w:p>
          <w:p w:rsidR="000D6B2D" w:rsidRDefault="000D6B2D" w:rsidP="004617E1">
            <w:pPr>
              <w:pStyle w:val="ListParagraph"/>
              <w:numPr>
                <w:ilvl w:val="0"/>
                <w:numId w:val="17"/>
              </w:numPr>
              <w:rPr>
                <w:rFonts w:ascii="Arial" w:hAnsi="Arial" w:cs="Arial"/>
                <w:sz w:val="22"/>
                <w:szCs w:val="22"/>
              </w:rPr>
            </w:pPr>
            <w:r w:rsidRPr="009B704E">
              <w:rPr>
                <w:rFonts w:ascii="Arial" w:hAnsi="Arial" w:cs="Arial"/>
                <w:sz w:val="22"/>
                <w:szCs w:val="22"/>
              </w:rPr>
              <w:t xml:space="preserve">A review of the beliefs and stereotypes about the group throughout history.  An analysis of how beliefs and stereotypes have been maintained and continue to thrive today.  A history of how the group has been treated in the United States.  Include content on legal, political, economic, and educational oppression the group has experienced. </w:t>
            </w:r>
          </w:p>
          <w:p w:rsidR="000D6B2D" w:rsidRPr="009B704E" w:rsidRDefault="000D6B2D" w:rsidP="004617E1">
            <w:pPr>
              <w:pStyle w:val="ListParagraph"/>
              <w:rPr>
                <w:rFonts w:ascii="Arial" w:hAnsi="Arial" w:cs="Arial"/>
                <w:sz w:val="22"/>
                <w:szCs w:val="22"/>
              </w:rPr>
            </w:pPr>
          </w:p>
          <w:p w:rsidR="000D6B2D" w:rsidRDefault="000D6B2D" w:rsidP="004617E1">
            <w:pPr>
              <w:pStyle w:val="ListParagraph"/>
              <w:numPr>
                <w:ilvl w:val="0"/>
                <w:numId w:val="17"/>
              </w:numPr>
              <w:rPr>
                <w:rFonts w:ascii="Arial" w:hAnsi="Arial" w:cs="Arial"/>
                <w:sz w:val="22"/>
                <w:szCs w:val="22"/>
              </w:rPr>
            </w:pPr>
            <w:r>
              <w:rPr>
                <w:rFonts w:ascii="Arial" w:hAnsi="Arial" w:cs="Arial"/>
                <w:sz w:val="22"/>
                <w:szCs w:val="22"/>
              </w:rPr>
              <w:t>An o</w:t>
            </w:r>
            <w:r w:rsidRPr="009B704E">
              <w:rPr>
                <w:rFonts w:ascii="Arial" w:hAnsi="Arial" w:cs="Arial"/>
                <w:sz w:val="22"/>
                <w:szCs w:val="22"/>
              </w:rPr>
              <w:t>verview of values and norms.</w:t>
            </w:r>
          </w:p>
          <w:p w:rsidR="000D6B2D" w:rsidRPr="009B704E" w:rsidRDefault="000D6B2D" w:rsidP="004617E1">
            <w:pPr>
              <w:ind w:left="360"/>
              <w:rPr>
                <w:rFonts w:ascii="Arial" w:hAnsi="Arial" w:cs="Arial"/>
              </w:rPr>
            </w:pPr>
          </w:p>
          <w:p w:rsidR="000D6B2D" w:rsidRDefault="000D6B2D" w:rsidP="004617E1">
            <w:pPr>
              <w:pStyle w:val="ListParagraph"/>
              <w:numPr>
                <w:ilvl w:val="0"/>
                <w:numId w:val="17"/>
              </w:numPr>
              <w:rPr>
                <w:rFonts w:ascii="Arial" w:hAnsi="Arial" w:cs="Arial"/>
                <w:sz w:val="22"/>
                <w:szCs w:val="22"/>
              </w:rPr>
            </w:pPr>
            <w:r>
              <w:rPr>
                <w:rFonts w:ascii="Arial" w:hAnsi="Arial" w:cs="Arial"/>
                <w:sz w:val="22"/>
                <w:szCs w:val="22"/>
              </w:rPr>
              <w:t xml:space="preserve">A discussion of the </w:t>
            </w:r>
            <w:r w:rsidRPr="009B704E">
              <w:rPr>
                <w:rFonts w:ascii="Arial" w:hAnsi="Arial" w:cs="Arial"/>
                <w:sz w:val="22"/>
                <w:szCs w:val="22"/>
              </w:rPr>
              <w:t xml:space="preserve">strengths of the group:   (e.g. </w:t>
            </w:r>
            <w:r w:rsidRPr="00343600">
              <w:rPr>
                <w:rFonts w:ascii="Arial" w:hAnsi="Arial" w:cs="Arial"/>
                <w:sz w:val="22"/>
                <w:szCs w:val="22"/>
              </w:rPr>
              <w:t>sources of cohesion, identity and strength, p</w:t>
            </w:r>
            <w:r w:rsidRPr="009B704E">
              <w:rPr>
                <w:rFonts w:ascii="Arial" w:hAnsi="Arial" w:cs="Arial"/>
                <w:sz w:val="22"/>
                <w:szCs w:val="22"/>
              </w:rPr>
              <w:t>ositive coping and resiliency of the group); as well as</w:t>
            </w:r>
            <w:r w:rsidRPr="00343600">
              <w:rPr>
                <w:rFonts w:ascii="Arial" w:hAnsi="Arial" w:cs="Arial"/>
                <w:sz w:val="22"/>
                <w:szCs w:val="22"/>
              </w:rPr>
              <w:t xml:space="preserve"> the sources of stress, discord and strife which may influence problem generation and resolution.</w:t>
            </w:r>
          </w:p>
          <w:p w:rsidR="000D6B2D" w:rsidRPr="009B704E" w:rsidRDefault="000D6B2D" w:rsidP="004617E1">
            <w:pPr>
              <w:pStyle w:val="ListParagraph"/>
              <w:rPr>
                <w:rFonts w:ascii="Arial" w:hAnsi="Arial" w:cs="Arial"/>
                <w:sz w:val="22"/>
                <w:szCs w:val="22"/>
              </w:rPr>
            </w:pPr>
          </w:p>
          <w:p w:rsidR="000D6B2D" w:rsidRPr="002F0882" w:rsidRDefault="000D6B2D" w:rsidP="004617E1">
            <w:pPr>
              <w:rPr>
                <w:rFonts w:ascii="Arial" w:hAnsi="Arial" w:cs="Arial"/>
              </w:rPr>
            </w:pPr>
            <w:r w:rsidRPr="002F0882">
              <w:rPr>
                <w:rFonts w:ascii="Arial" w:hAnsi="Arial" w:cs="Arial"/>
              </w:rPr>
              <w:t>Select a family or support system from this ethnic or diverse group.  Ask permission to interview members.  Consider:</w:t>
            </w:r>
          </w:p>
          <w:p w:rsidR="000D6B2D" w:rsidRPr="002F0882" w:rsidRDefault="000D6B2D" w:rsidP="004617E1">
            <w:pPr>
              <w:rPr>
                <w:rFonts w:ascii="Arial" w:hAnsi="Arial" w:cs="Arial"/>
              </w:rPr>
            </w:pPr>
            <w:r w:rsidRPr="002F0882">
              <w:rPr>
                <w:rFonts w:ascii="Arial" w:hAnsi="Arial" w:cs="Arial"/>
              </w:rPr>
              <w:tab/>
            </w:r>
            <w:r w:rsidRPr="002F0882">
              <w:rPr>
                <w:rFonts w:ascii="Arial" w:hAnsi="Arial" w:cs="Arial"/>
              </w:rPr>
              <w:tab/>
            </w:r>
            <w:r w:rsidRPr="002F0882">
              <w:rPr>
                <w:rFonts w:ascii="Arial" w:hAnsi="Arial" w:cs="Arial"/>
              </w:rPr>
              <w:tab/>
            </w:r>
            <w:r w:rsidRPr="002F0882">
              <w:rPr>
                <w:rFonts w:ascii="Arial" w:hAnsi="Arial" w:cs="Arial"/>
              </w:rPr>
              <w:tab/>
            </w:r>
            <w:r w:rsidRPr="002F0882">
              <w:rPr>
                <w:rFonts w:ascii="Arial" w:hAnsi="Arial" w:cs="Arial"/>
              </w:rPr>
              <w:tab/>
            </w:r>
            <w:r w:rsidRPr="002F0882">
              <w:rPr>
                <w:rFonts w:ascii="Arial" w:hAnsi="Arial" w:cs="Arial"/>
              </w:rPr>
              <w:tab/>
            </w:r>
            <w:r w:rsidRPr="002F0882">
              <w:rPr>
                <w:rFonts w:ascii="Arial" w:hAnsi="Arial" w:cs="Arial"/>
              </w:rPr>
              <w:tab/>
            </w:r>
            <w:r w:rsidRPr="002F0882">
              <w:rPr>
                <w:rFonts w:ascii="Arial" w:hAnsi="Arial" w:cs="Arial"/>
              </w:rPr>
              <w:tab/>
            </w:r>
            <w:r w:rsidRPr="002F0882">
              <w:rPr>
                <w:rFonts w:ascii="Arial" w:hAnsi="Arial" w:cs="Arial"/>
              </w:rPr>
              <w:tab/>
            </w:r>
          </w:p>
          <w:p w:rsidR="000D6B2D" w:rsidRPr="002F0882" w:rsidRDefault="000D6B2D" w:rsidP="004617E1">
            <w:pPr>
              <w:ind w:firstLine="720"/>
              <w:rPr>
                <w:rFonts w:ascii="Arial" w:hAnsi="Arial" w:cs="Arial"/>
              </w:rPr>
            </w:pPr>
            <w:r w:rsidRPr="002F0882">
              <w:rPr>
                <w:rFonts w:ascii="Arial" w:hAnsi="Arial" w:cs="Arial"/>
              </w:rPr>
              <w:t>1.</w:t>
            </w:r>
            <w:r w:rsidRPr="002F0882">
              <w:rPr>
                <w:rFonts w:ascii="Arial" w:hAnsi="Arial" w:cs="Arial"/>
              </w:rPr>
              <w:tab/>
              <w:t>How the family or group may be viewed in the light of its collective history.</w:t>
            </w:r>
          </w:p>
          <w:p w:rsidR="000D6B2D" w:rsidRPr="002F0882" w:rsidRDefault="000D6B2D" w:rsidP="004617E1">
            <w:pPr>
              <w:rPr>
                <w:rFonts w:ascii="Arial" w:hAnsi="Arial" w:cs="Arial"/>
              </w:rPr>
            </w:pPr>
          </w:p>
          <w:p w:rsidR="000D6B2D" w:rsidRPr="002F0882" w:rsidRDefault="000D6B2D" w:rsidP="004617E1">
            <w:pPr>
              <w:ind w:left="1440" w:hanging="720"/>
              <w:rPr>
                <w:rFonts w:ascii="Arial" w:hAnsi="Arial" w:cs="Arial"/>
              </w:rPr>
            </w:pPr>
            <w:r w:rsidRPr="002F0882">
              <w:rPr>
                <w:rFonts w:ascii="Arial" w:hAnsi="Arial" w:cs="Arial"/>
              </w:rPr>
              <w:t>2.</w:t>
            </w:r>
            <w:r w:rsidRPr="002F0882">
              <w:rPr>
                <w:rFonts w:ascii="Arial" w:hAnsi="Arial" w:cs="Arial"/>
              </w:rPr>
              <w:tab/>
              <w:t>What are the sources of cohesion, identity and strength; stress, discord and strife that are evident as the result of the group’s reality?</w:t>
            </w:r>
          </w:p>
          <w:p w:rsidR="000D6B2D" w:rsidRPr="002F0882" w:rsidRDefault="000D6B2D" w:rsidP="004617E1">
            <w:pPr>
              <w:rPr>
                <w:rFonts w:ascii="Arial" w:hAnsi="Arial" w:cs="Arial"/>
              </w:rPr>
            </w:pPr>
          </w:p>
          <w:p w:rsidR="000D6B2D" w:rsidRPr="002F0882" w:rsidRDefault="000D6B2D" w:rsidP="004617E1">
            <w:pPr>
              <w:ind w:left="1440" w:hanging="720"/>
              <w:rPr>
                <w:rFonts w:ascii="Arial" w:hAnsi="Arial" w:cs="Arial"/>
              </w:rPr>
            </w:pPr>
            <w:r w:rsidRPr="002F0882">
              <w:rPr>
                <w:rFonts w:ascii="Arial" w:hAnsi="Arial" w:cs="Arial"/>
              </w:rPr>
              <w:t>3.</w:t>
            </w:r>
            <w:r w:rsidRPr="002F0882">
              <w:rPr>
                <w:rFonts w:ascii="Arial" w:hAnsi="Arial" w:cs="Arial"/>
              </w:rPr>
              <w:tab/>
              <w:t>How are roles assigned in relation to gender and age?  Is this assignment a reflection of the group’s cultural reality?  What are the consequences of the role assignment?</w:t>
            </w:r>
          </w:p>
          <w:p w:rsidR="000D6B2D" w:rsidRPr="002F0882" w:rsidRDefault="000D6B2D" w:rsidP="004617E1">
            <w:pPr>
              <w:rPr>
                <w:rFonts w:ascii="Arial" w:hAnsi="Arial" w:cs="Arial"/>
              </w:rPr>
            </w:pPr>
          </w:p>
          <w:p w:rsidR="000D6B2D" w:rsidRPr="002F0882" w:rsidRDefault="000D6B2D" w:rsidP="004617E1">
            <w:pPr>
              <w:ind w:left="1440" w:hanging="720"/>
              <w:rPr>
                <w:rFonts w:ascii="Arial" w:hAnsi="Arial" w:cs="Arial"/>
              </w:rPr>
            </w:pPr>
            <w:r w:rsidRPr="002F0882">
              <w:rPr>
                <w:rFonts w:ascii="Arial" w:hAnsi="Arial" w:cs="Arial"/>
              </w:rPr>
              <w:t>4.</w:t>
            </w:r>
            <w:r w:rsidRPr="002F0882">
              <w:rPr>
                <w:rFonts w:ascii="Arial" w:hAnsi="Arial" w:cs="Arial"/>
              </w:rPr>
              <w:tab/>
              <w:t>How does the group function in relation to other systems: e.g., educational, religious, occupational, judicial?</w:t>
            </w:r>
          </w:p>
          <w:p w:rsidR="000D6B2D" w:rsidRPr="002F0882" w:rsidRDefault="000D6B2D" w:rsidP="004617E1">
            <w:pPr>
              <w:rPr>
                <w:rFonts w:ascii="Arial" w:hAnsi="Arial" w:cs="Arial"/>
              </w:rPr>
            </w:pPr>
          </w:p>
          <w:p w:rsidR="000D6B2D" w:rsidRPr="002F0882" w:rsidRDefault="000D6B2D" w:rsidP="004617E1">
            <w:pPr>
              <w:rPr>
                <w:rFonts w:ascii="Arial" w:hAnsi="Arial" w:cs="Arial"/>
              </w:rPr>
            </w:pPr>
            <w:r w:rsidRPr="002F0882">
              <w:rPr>
                <w:rFonts w:ascii="Arial" w:hAnsi="Arial" w:cs="Arial"/>
              </w:rPr>
              <w:tab/>
              <w:t>5.</w:t>
            </w:r>
            <w:r w:rsidRPr="002F0882">
              <w:rPr>
                <w:rFonts w:ascii="Arial" w:hAnsi="Arial" w:cs="Arial"/>
              </w:rPr>
              <w:tab/>
              <w:t>How does it function as a transmitter of cultural values?</w:t>
            </w:r>
          </w:p>
          <w:p w:rsidR="000D6B2D" w:rsidRPr="002F0882" w:rsidRDefault="000D6B2D" w:rsidP="004617E1">
            <w:pPr>
              <w:rPr>
                <w:rFonts w:ascii="Arial" w:hAnsi="Arial" w:cs="Arial"/>
              </w:rPr>
            </w:pPr>
          </w:p>
          <w:p w:rsidR="000D6B2D" w:rsidRPr="002F0882" w:rsidRDefault="000D6B2D" w:rsidP="004617E1">
            <w:pPr>
              <w:ind w:left="1440" w:hanging="720"/>
              <w:rPr>
                <w:rFonts w:ascii="Arial" w:hAnsi="Arial" w:cs="Arial"/>
              </w:rPr>
            </w:pPr>
            <w:r w:rsidRPr="002F0882">
              <w:rPr>
                <w:rFonts w:ascii="Arial" w:hAnsi="Arial" w:cs="Arial"/>
              </w:rPr>
              <w:t>6.</w:t>
            </w:r>
            <w:r w:rsidRPr="002F0882">
              <w:rPr>
                <w:rFonts w:ascii="Arial" w:hAnsi="Arial" w:cs="Arial"/>
              </w:rPr>
              <w:tab/>
              <w:t>How does this group compare with the information contained in the literature about people of similar identity?</w:t>
            </w:r>
          </w:p>
          <w:p w:rsidR="000D6B2D" w:rsidRPr="002F0882" w:rsidRDefault="000D6B2D" w:rsidP="004617E1">
            <w:pPr>
              <w:rPr>
                <w:rFonts w:ascii="Arial" w:hAnsi="Arial" w:cs="Arial"/>
              </w:rPr>
            </w:pPr>
          </w:p>
          <w:p w:rsidR="000D6B2D" w:rsidRPr="002F0882" w:rsidRDefault="000D6B2D" w:rsidP="004617E1">
            <w:pPr>
              <w:ind w:left="1440" w:hanging="720"/>
              <w:rPr>
                <w:rFonts w:ascii="Arial" w:hAnsi="Arial" w:cs="Arial"/>
              </w:rPr>
            </w:pPr>
            <w:r w:rsidRPr="002F0882">
              <w:rPr>
                <w:rFonts w:ascii="Arial" w:hAnsi="Arial" w:cs="Arial"/>
              </w:rPr>
              <w:t>7.</w:t>
            </w:r>
            <w:r w:rsidRPr="002F0882">
              <w:rPr>
                <w:rFonts w:ascii="Arial" w:hAnsi="Arial" w:cs="Arial"/>
              </w:rPr>
              <w:tab/>
              <w:t>What are the implications for social work practice at both micro and macro levels? Be specific in terms of principles of practice.</w:t>
            </w:r>
          </w:p>
          <w:p w:rsidR="000D6B2D" w:rsidRPr="00B95248" w:rsidRDefault="000D6B2D" w:rsidP="004617E1"/>
        </w:tc>
      </w:tr>
    </w:tbl>
    <w:p w:rsidR="005C6B22" w:rsidRDefault="005C6B22"/>
    <w:p w:rsidR="005C6B22" w:rsidRDefault="005C6B22"/>
    <w:tbl>
      <w:tblPr>
        <w:tblStyle w:val="TableGrid"/>
        <w:tblW w:w="0" w:type="auto"/>
        <w:tblLook w:val="04A0" w:firstRow="1" w:lastRow="0" w:firstColumn="1" w:lastColumn="0" w:noHBand="0" w:noVBand="1"/>
      </w:tblPr>
      <w:tblGrid>
        <w:gridCol w:w="9576"/>
      </w:tblGrid>
      <w:tr w:rsidR="00C774D3" w:rsidRPr="001261C6" w:rsidTr="00C774D3">
        <w:tc>
          <w:tcPr>
            <w:tcW w:w="9576" w:type="dxa"/>
            <w:shd w:val="clear" w:color="auto" w:fill="EEECE1" w:themeFill="background2"/>
          </w:tcPr>
          <w:p w:rsidR="00C774D3" w:rsidRPr="001261C6" w:rsidRDefault="00C774D3" w:rsidP="00E805F6">
            <w:pPr>
              <w:rPr>
                <w:rFonts w:ascii="Arial" w:hAnsi="Arial" w:cs="Arial"/>
                <w:b/>
              </w:rPr>
            </w:pPr>
            <w:r w:rsidRPr="001261C6">
              <w:rPr>
                <w:rFonts w:ascii="Arial" w:hAnsi="Arial" w:cs="Arial"/>
                <w:b/>
              </w:rPr>
              <w:t xml:space="preserve">Criteria for </w:t>
            </w:r>
            <w:r w:rsidR="00030D45">
              <w:rPr>
                <w:rFonts w:ascii="Arial" w:hAnsi="Arial" w:cs="Arial"/>
                <w:b/>
              </w:rPr>
              <w:t>E</w:t>
            </w:r>
            <w:r w:rsidR="00DB7D84">
              <w:rPr>
                <w:rFonts w:ascii="Arial" w:hAnsi="Arial" w:cs="Arial"/>
                <w:b/>
              </w:rPr>
              <w:t xml:space="preserve">valuation of </w:t>
            </w:r>
            <w:r w:rsidR="00E805F6">
              <w:rPr>
                <w:rFonts w:ascii="Arial" w:hAnsi="Arial" w:cs="Arial"/>
                <w:b/>
              </w:rPr>
              <w:t>G</w:t>
            </w:r>
            <w:r w:rsidRPr="001261C6">
              <w:rPr>
                <w:rFonts w:ascii="Arial" w:hAnsi="Arial" w:cs="Arial"/>
                <w:b/>
              </w:rPr>
              <w:t xml:space="preserve">roup </w:t>
            </w:r>
            <w:r w:rsidR="00E805F6">
              <w:rPr>
                <w:rFonts w:ascii="Arial" w:hAnsi="Arial" w:cs="Arial"/>
                <w:b/>
              </w:rPr>
              <w:t>P</w:t>
            </w:r>
            <w:r w:rsidR="00DB7D84">
              <w:rPr>
                <w:rFonts w:ascii="Arial" w:hAnsi="Arial" w:cs="Arial"/>
                <w:b/>
              </w:rPr>
              <w:t>roject</w:t>
            </w:r>
            <w:r w:rsidR="00C15C63">
              <w:rPr>
                <w:rFonts w:ascii="Arial" w:hAnsi="Arial" w:cs="Arial"/>
                <w:b/>
              </w:rPr>
              <w:t xml:space="preserve">: </w:t>
            </w:r>
          </w:p>
        </w:tc>
      </w:tr>
      <w:tr w:rsidR="00C774D3" w:rsidRPr="00B95248" w:rsidTr="00C774D3">
        <w:tc>
          <w:tcPr>
            <w:tcW w:w="9576" w:type="dxa"/>
          </w:tcPr>
          <w:p w:rsidR="00C774D3" w:rsidRPr="006467A8" w:rsidRDefault="00C774D3" w:rsidP="004617E1">
            <w:pPr>
              <w:rPr>
                <w:rFonts w:ascii="Times New Roman" w:hAnsi="Times New Roman" w:cs="Times New Roman"/>
              </w:rPr>
            </w:pPr>
          </w:p>
          <w:p w:rsidR="005C6B22" w:rsidRPr="005C6B22" w:rsidRDefault="00C774D3" w:rsidP="005C6B22">
            <w:pPr>
              <w:pStyle w:val="ListParagraph"/>
              <w:numPr>
                <w:ilvl w:val="0"/>
                <w:numId w:val="20"/>
              </w:numPr>
              <w:rPr>
                <w:rFonts w:ascii="Arial" w:hAnsi="Arial" w:cs="Arial"/>
                <w:b/>
              </w:rPr>
            </w:pPr>
            <w:r w:rsidRPr="005C6B22">
              <w:rPr>
                <w:rFonts w:ascii="Arial" w:hAnsi="Arial" w:cs="Arial"/>
              </w:rPr>
              <w:t>Completeness an</w:t>
            </w:r>
            <w:r w:rsidR="005C6B22" w:rsidRPr="005C6B22">
              <w:rPr>
                <w:rFonts w:ascii="Arial" w:hAnsi="Arial" w:cs="Arial"/>
              </w:rPr>
              <w:t>d responsiveness to assignments</w:t>
            </w:r>
          </w:p>
          <w:p w:rsidR="005C6B22" w:rsidRPr="005C6B22" w:rsidRDefault="00C15C63" w:rsidP="005C6B22">
            <w:pPr>
              <w:pStyle w:val="ListParagraph"/>
              <w:numPr>
                <w:ilvl w:val="0"/>
                <w:numId w:val="20"/>
              </w:numPr>
              <w:rPr>
                <w:rFonts w:ascii="Arial" w:hAnsi="Arial" w:cs="Arial"/>
                <w:b/>
              </w:rPr>
            </w:pPr>
            <w:r w:rsidRPr="005C6B22">
              <w:rPr>
                <w:rFonts w:ascii="Arial" w:hAnsi="Arial" w:cs="Arial"/>
              </w:rPr>
              <w:t>S</w:t>
            </w:r>
            <w:r w:rsidR="00C774D3" w:rsidRPr="005C6B22">
              <w:rPr>
                <w:rFonts w:ascii="Arial" w:hAnsi="Arial" w:cs="Arial"/>
              </w:rPr>
              <w:t>pecific integration of cont</w:t>
            </w:r>
            <w:r w:rsidR="005C6B22">
              <w:rPr>
                <w:rFonts w:ascii="Arial" w:hAnsi="Arial" w:cs="Arial"/>
              </w:rPr>
              <w:t>ent from readings and discussions</w:t>
            </w:r>
            <w:r w:rsidR="005C6B22" w:rsidRPr="005C6B22">
              <w:rPr>
                <w:rFonts w:ascii="Arial" w:hAnsi="Arial" w:cs="Arial"/>
              </w:rPr>
              <w:t>.</w:t>
            </w:r>
          </w:p>
          <w:p w:rsidR="005C6B22" w:rsidRPr="005C6B22" w:rsidRDefault="00C15C63" w:rsidP="005C6B22">
            <w:pPr>
              <w:pStyle w:val="ListParagraph"/>
              <w:numPr>
                <w:ilvl w:val="0"/>
                <w:numId w:val="18"/>
              </w:numPr>
              <w:rPr>
                <w:rFonts w:ascii="Arial" w:hAnsi="Arial" w:cs="Arial"/>
                <w:b/>
              </w:rPr>
            </w:pPr>
            <w:r w:rsidRPr="005C6B22">
              <w:rPr>
                <w:rFonts w:ascii="Arial" w:hAnsi="Arial" w:cs="Arial"/>
                <w:sz w:val="22"/>
                <w:szCs w:val="22"/>
              </w:rPr>
              <w:t xml:space="preserve">Use of literature.  You are expected to conduct library research, sharing with the class an annotated bibliography of the </w:t>
            </w:r>
            <w:r w:rsidRPr="005C6B22">
              <w:rPr>
                <w:rFonts w:ascii="Arial" w:hAnsi="Arial" w:cs="Arial"/>
                <w:b/>
                <w:sz w:val="22"/>
                <w:szCs w:val="22"/>
              </w:rPr>
              <w:t>five best sources</w:t>
            </w:r>
            <w:r w:rsidRPr="005C6B22">
              <w:rPr>
                <w:rFonts w:ascii="Arial" w:hAnsi="Arial" w:cs="Arial"/>
                <w:sz w:val="22"/>
                <w:szCs w:val="22"/>
              </w:rPr>
              <w:t xml:space="preserve"> of </w:t>
            </w:r>
            <w:r w:rsidR="005C6B22">
              <w:rPr>
                <w:rFonts w:ascii="Arial" w:hAnsi="Arial" w:cs="Arial"/>
                <w:sz w:val="22"/>
                <w:szCs w:val="22"/>
              </w:rPr>
              <w:t xml:space="preserve">material your group found which </w:t>
            </w:r>
            <w:r w:rsidRPr="005C6B22">
              <w:rPr>
                <w:rFonts w:ascii="Arial" w:hAnsi="Arial" w:cs="Arial"/>
                <w:sz w:val="22"/>
                <w:szCs w:val="22"/>
              </w:rPr>
              <w:t>are relevant to the content of your topic</w:t>
            </w:r>
            <w:r w:rsidR="005C6B22" w:rsidRPr="005C6B22">
              <w:rPr>
                <w:rFonts w:ascii="Arial" w:hAnsi="Arial" w:cs="Arial"/>
                <w:sz w:val="22"/>
                <w:szCs w:val="22"/>
              </w:rPr>
              <w:t xml:space="preserve">.  </w:t>
            </w:r>
          </w:p>
          <w:p w:rsidR="005C6B22" w:rsidRPr="005C6B22" w:rsidRDefault="005C6B22" w:rsidP="005C6B22">
            <w:pPr>
              <w:pStyle w:val="ListParagraph"/>
              <w:numPr>
                <w:ilvl w:val="0"/>
                <w:numId w:val="18"/>
              </w:numPr>
              <w:rPr>
                <w:rFonts w:ascii="Arial" w:hAnsi="Arial" w:cs="Arial"/>
                <w:b/>
              </w:rPr>
            </w:pPr>
            <w:r w:rsidRPr="005C6B22">
              <w:rPr>
                <w:rFonts w:ascii="Arial" w:hAnsi="Arial" w:cs="Arial"/>
                <w:b/>
              </w:rPr>
              <w:t>Note:  References must be in APA format.  Grammar, spelling, punctuation and coherence will also be taken into account in the grading of the paper.</w:t>
            </w:r>
          </w:p>
          <w:p w:rsidR="005C6B22" w:rsidRPr="00B95248" w:rsidRDefault="00C15C63" w:rsidP="00BA5D04">
            <w:pPr>
              <w:pStyle w:val="ListParagraph"/>
              <w:numPr>
                <w:ilvl w:val="0"/>
                <w:numId w:val="18"/>
              </w:numPr>
            </w:pPr>
            <w:r w:rsidRPr="00C15C63">
              <w:rPr>
                <w:rFonts w:ascii="Arial" w:hAnsi="Arial" w:cs="Arial"/>
                <w:sz w:val="22"/>
                <w:szCs w:val="22"/>
              </w:rPr>
              <w:t>C</w:t>
            </w:r>
            <w:r w:rsidR="003D2EB6">
              <w:rPr>
                <w:rFonts w:ascii="Arial" w:hAnsi="Arial" w:cs="Arial"/>
                <w:sz w:val="22"/>
                <w:szCs w:val="22"/>
              </w:rPr>
              <w:t>reativity</w:t>
            </w:r>
            <w:r w:rsidR="00C774D3" w:rsidRPr="00C15C63">
              <w:rPr>
                <w:rFonts w:ascii="Arial" w:hAnsi="Arial" w:cs="Arial"/>
                <w:sz w:val="22"/>
                <w:szCs w:val="22"/>
              </w:rPr>
              <w:t xml:space="preserve"> and originality in</w:t>
            </w:r>
            <w:r w:rsidR="00BA5D04">
              <w:rPr>
                <w:rFonts w:ascii="Arial" w:hAnsi="Arial" w:cs="Arial"/>
                <w:sz w:val="22"/>
                <w:szCs w:val="22"/>
              </w:rPr>
              <w:t xml:space="preserve"> how the information is presented in the PowerPoint and presentation</w:t>
            </w:r>
            <w:r w:rsidR="00C774D3" w:rsidRPr="00C15C63">
              <w:rPr>
                <w:rFonts w:ascii="Arial" w:hAnsi="Arial" w:cs="Arial"/>
                <w:sz w:val="22"/>
                <w:szCs w:val="22"/>
              </w:rPr>
              <w:t xml:space="preserve">.  </w:t>
            </w:r>
          </w:p>
        </w:tc>
      </w:tr>
    </w:tbl>
    <w:p w:rsidR="00C774D3" w:rsidRDefault="00C774D3" w:rsidP="00FB257A">
      <w:pPr>
        <w:autoSpaceDE w:val="0"/>
        <w:autoSpaceDN w:val="0"/>
        <w:adjustRightInd w:val="0"/>
        <w:spacing w:after="0" w:line="240" w:lineRule="auto"/>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9576"/>
      </w:tblGrid>
      <w:tr w:rsidR="00DB7D84" w:rsidRPr="00B95248" w:rsidTr="00DB7D84">
        <w:tc>
          <w:tcPr>
            <w:tcW w:w="9576" w:type="dxa"/>
            <w:shd w:val="clear" w:color="auto" w:fill="EEECE1" w:themeFill="background2"/>
          </w:tcPr>
          <w:p w:rsidR="00DB7D84" w:rsidRDefault="00DB7D84" w:rsidP="00DB7D84">
            <w:pPr>
              <w:jc w:val="center"/>
              <w:rPr>
                <w:rFonts w:ascii="Arial" w:hAnsi="Arial" w:cs="Arial"/>
                <w:b/>
              </w:rPr>
            </w:pPr>
            <w:r w:rsidRPr="00DB7D84">
              <w:rPr>
                <w:rFonts w:ascii="Arial" w:hAnsi="Arial" w:cs="Arial"/>
                <w:b/>
              </w:rPr>
              <w:t>Personal Work Plan for Culturally Competent Practice</w:t>
            </w:r>
          </w:p>
          <w:p w:rsidR="00E805F6" w:rsidRDefault="00E805F6" w:rsidP="00E805F6">
            <w:pPr>
              <w:pStyle w:val="ListParagraph"/>
              <w:ind w:left="390"/>
              <w:jc w:val="center"/>
              <w:rPr>
                <w:rFonts w:ascii="Arial" w:hAnsi="Arial" w:cs="Arial"/>
                <w:b/>
                <w:bCs/>
                <w:sz w:val="22"/>
                <w:szCs w:val="22"/>
              </w:rPr>
            </w:pPr>
            <w:r>
              <w:rPr>
                <w:rFonts w:ascii="Arial" w:hAnsi="Arial" w:cs="Arial"/>
                <w:b/>
                <w:bCs/>
                <w:sz w:val="22"/>
                <w:szCs w:val="22"/>
              </w:rPr>
              <w:t xml:space="preserve">(3-4 </w:t>
            </w:r>
            <w:r w:rsidRPr="0068222A">
              <w:rPr>
                <w:rFonts w:ascii="Arial" w:hAnsi="Arial" w:cs="Arial"/>
                <w:b/>
                <w:bCs/>
                <w:sz w:val="22"/>
                <w:szCs w:val="22"/>
              </w:rPr>
              <w:t>pages in length)</w:t>
            </w:r>
          </w:p>
          <w:p w:rsidR="003D2EB6" w:rsidRPr="0068222A" w:rsidRDefault="003D2EB6" w:rsidP="00E805F6">
            <w:pPr>
              <w:pStyle w:val="ListParagraph"/>
              <w:ind w:left="390"/>
              <w:jc w:val="center"/>
              <w:rPr>
                <w:rFonts w:ascii="Arial" w:hAnsi="Arial" w:cs="Arial"/>
                <w:b/>
                <w:bCs/>
                <w:sz w:val="22"/>
                <w:szCs w:val="22"/>
              </w:rPr>
            </w:pPr>
          </w:p>
          <w:p w:rsidR="00DB7D84" w:rsidRPr="00B95248" w:rsidRDefault="00DB7D84" w:rsidP="00271404">
            <w:pPr>
              <w:jc w:val="center"/>
              <w:rPr>
                <w:rFonts w:ascii="Times New Roman" w:hAnsi="Times New Roman" w:cs="Times New Roman"/>
                <w:sz w:val="20"/>
                <w:szCs w:val="20"/>
              </w:rPr>
            </w:pPr>
            <w:r w:rsidRPr="00DB7D84">
              <w:rPr>
                <w:rFonts w:ascii="Arial" w:hAnsi="Arial" w:cs="Arial"/>
                <w:b/>
              </w:rPr>
              <w:t>Due Date:</w:t>
            </w:r>
            <w:r>
              <w:rPr>
                <w:rFonts w:ascii="Arial" w:hAnsi="Arial" w:cs="Arial"/>
                <w:b/>
              </w:rPr>
              <w:t xml:space="preserve">  April 16, 2012</w:t>
            </w:r>
          </w:p>
        </w:tc>
      </w:tr>
      <w:tr w:rsidR="00DB7D84" w:rsidRPr="00B95248" w:rsidTr="004617E1">
        <w:tc>
          <w:tcPr>
            <w:tcW w:w="9576" w:type="dxa"/>
          </w:tcPr>
          <w:p w:rsidR="00DB7D84" w:rsidRPr="003D2EB6" w:rsidRDefault="00DB7D84" w:rsidP="004617E1">
            <w:pPr>
              <w:rPr>
                <w:rFonts w:ascii="Arial" w:hAnsi="Arial" w:cs="Arial"/>
                <w:b/>
              </w:rPr>
            </w:pPr>
            <w:r w:rsidRPr="003D2EB6">
              <w:rPr>
                <w:rFonts w:ascii="Arial" w:hAnsi="Arial" w:cs="Arial"/>
                <w:b/>
                <w:u w:val="single"/>
              </w:rPr>
              <w:t>Self</w:t>
            </w:r>
            <w:r w:rsidR="003D2EB6" w:rsidRPr="003D2EB6">
              <w:rPr>
                <w:rFonts w:ascii="Arial" w:hAnsi="Arial" w:cs="Arial"/>
                <w:b/>
                <w:u w:val="single"/>
              </w:rPr>
              <w:t>-</w:t>
            </w:r>
            <w:r w:rsidRPr="003D2EB6">
              <w:rPr>
                <w:rFonts w:ascii="Arial" w:hAnsi="Arial" w:cs="Arial"/>
                <w:b/>
                <w:u w:val="single"/>
              </w:rPr>
              <w:t xml:space="preserve"> assessment of beginning cultural competence</w:t>
            </w:r>
          </w:p>
          <w:p w:rsidR="00DB7D84" w:rsidRPr="003D2EB6" w:rsidRDefault="00DB7D84" w:rsidP="003D2EB6">
            <w:pPr>
              <w:rPr>
                <w:rFonts w:ascii="Arial" w:hAnsi="Arial" w:cs="Arial"/>
              </w:rPr>
            </w:pPr>
            <w:r w:rsidRPr="003D2EB6">
              <w:rPr>
                <w:rFonts w:ascii="Arial" w:hAnsi="Arial" w:cs="Arial"/>
              </w:rPr>
              <w:t>Describe the level of competence you had when you started the course.  What experiences had particularly shaped you views of your own culture and the culture of others?  Cite literature and use relevant theoretical concepts in your analysis.</w:t>
            </w:r>
          </w:p>
          <w:p w:rsidR="00DB7D84" w:rsidRPr="003D2EB6" w:rsidRDefault="00DB7D84" w:rsidP="004617E1">
            <w:pPr>
              <w:rPr>
                <w:rFonts w:ascii="Arial" w:hAnsi="Arial" w:cs="Arial"/>
              </w:rPr>
            </w:pPr>
          </w:p>
          <w:p w:rsidR="00DB7D84" w:rsidRPr="003D2EB6" w:rsidRDefault="00DB7D84" w:rsidP="004617E1">
            <w:pPr>
              <w:rPr>
                <w:rFonts w:ascii="Arial" w:hAnsi="Arial" w:cs="Arial"/>
                <w:b/>
              </w:rPr>
            </w:pPr>
            <w:r w:rsidRPr="003D2EB6">
              <w:rPr>
                <w:rFonts w:ascii="Arial" w:hAnsi="Arial" w:cs="Arial"/>
                <w:b/>
                <w:u w:val="single"/>
              </w:rPr>
              <w:t>What have you learned in the course</w:t>
            </w:r>
            <w:r w:rsidRPr="003D2EB6">
              <w:rPr>
                <w:rFonts w:ascii="Arial" w:hAnsi="Arial" w:cs="Arial"/>
                <w:b/>
              </w:rPr>
              <w:t>?</w:t>
            </w:r>
          </w:p>
          <w:p w:rsidR="00DB7D84" w:rsidRPr="003D2EB6" w:rsidRDefault="00DB7D84" w:rsidP="003D2EB6">
            <w:pPr>
              <w:rPr>
                <w:rFonts w:ascii="Arial" w:hAnsi="Arial" w:cs="Arial"/>
              </w:rPr>
            </w:pPr>
            <w:r w:rsidRPr="003D2EB6">
              <w:rPr>
                <w:rFonts w:ascii="Arial" w:hAnsi="Arial" w:cs="Arial"/>
              </w:rPr>
              <w:t>Highlight succinctly things you learned while participating in this course that were most meaningful for you.  What aspects did you already know?  What challenged your preconceptions? What piqued your curiosity and made you want to learn more? What questions were aroused in your mind that would merit further investigation and exploration?</w:t>
            </w:r>
          </w:p>
          <w:p w:rsidR="00DB7D84" w:rsidRPr="003D2EB6" w:rsidRDefault="00DB7D84" w:rsidP="004617E1">
            <w:pPr>
              <w:rPr>
                <w:rFonts w:ascii="Arial" w:hAnsi="Arial" w:cs="Arial"/>
              </w:rPr>
            </w:pPr>
          </w:p>
          <w:p w:rsidR="00DB7D84" w:rsidRPr="003D2EB6" w:rsidRDefault="00DB7D84" w:rsidP="004617E1">
            <w:pPr>
              <w:rPr>
                <w:rFonts w:ascii="Arial" w:hAnsi="Arial" w:cs="Arial"/>
                <w:b/>
              </w:rPr>
            </w:pPr>
            <w:r w:rsidRPr="003D2EB6">
              <w:rPr>
                <w:rFonts w:ascii="Arial" w:hAnsi="Arial" w:cs="Arial"/>
                <w:b/>
                <w:u w:val="single"/>
              </w:rPr>
              <w:t>What does this mean for your practice</w:t>
            </w:r>
            <w:r w:rsidRPr="003D2EB6">
              <w:rPr>
                <w:rFonts w:ascii="Arial" w:hAnsi="Arial" w:cs="Arial"/>
                <w:b/>
              </w:rPr>
              <w:t>?</w:t>
            </w:r>
          </w:p>
          <w:p w:rsidR="003D2EB6" w:rsidRPr="003D2EB6" w:rsidRDefault="003D2EB6" w:rsidP="003D2EB6">
            <w:pPr>
              <w:rPr>
                <w:rFonts w:ascii="Arial" w:hAnsi="Arial" w:cs="Arial"/>
              </w:rPr>
            </w:pPr>
            <w:r w:rsidRPr="003D2EB6">
              <w:rPr>
                <w:rFonts w:ascii="Arial" w:hAnsi="Arial" w:cs="Arial"/>
              </w:rPr>
              <w:t>Discuss the types of clientele you might find particularly challenging, stimulating and beneficial to work with due to your own background, values, and relationship style discussing concepts and information from your reading for the course which you found thought provoking and enlightening.  Discuss how what you learned about cultures and families relate to your previous and current work experience.  What groups and culture do you want to learn more about so that you might more effectively provide social work services?</w:t>
            </w:r>
          </w:p>
          <w:p w:rsidR="003D2EB6" w:rsidRPr="003D2EB6" w:rsidRDefault="003D2EB6" w:rsidP="003D2EB6">
            <w:pPr>
              <w:rPr>
                <w:rFonts w:ascii="Arial" w:hAnsi="Arial" w:cs="Arial"/>
              </w:rPr>
            </w:pPr>
          </w:p>
          <w:p w:rsidR="00DB7D84" w:rsidRPr="003D2EB6" w:rsidRDefault="00DB7D84" w:rsidP="003D2EB6">
            <w:pPr>
              <w:rPr>
                <w:rFonts w:ascii="Arial" w:hAnsi="Arial" w:cs="Arial"/>
              </w:rPr>
            </w:pPr>
            <w:r w:rsidRPr="003D2EB6">
              <w:rPr>
                <w:rFonts w:ascii="Arial" w:hAnsi="Arial" w:cs="Arial"/>
              </w:rPr>
              <w:t>Describe any population with which it may be difficult for you to work/analyze the reason for this.  State whether this is something that you feel that you should overcome, and whether you should do something to make it easier for you to work with this population.</w:t>
            </w:r>
          </w:p>
          <w:p w:rsidR="00DB7D84" w:rsidRPr="003D2EB6" w:rsidRDefault="00DB7D84" w:rsidP="004617E1">
            <w:pPr>
              <w:rPr>
                <w:rFonts w:ascii="Arial" w:hAnsi="Arial" w:cs="Arial"/>
              </w:rPr>
            </w:pPr>
          </w:p>
          <w:p w:rsidR="00DB7D84" w:rsidRPr="003D2EB6" w:rsidRDefault="00DB7D84" w:rsidP="004617E1">
            <w:pPr>
              <w:rPr>
                <w:rFonts w:ascii="Arial" w:hAnsi="Arial" w:cs="Arial"/>
                <w:b/>
                <w:u w:val="single"/>
              </w:rPr>
            </w:pPr>
            <w:r w:rsidRPr="003D2EB6">
              <w:rPr>
                <w:rFonts w:ascii="Arial" w:hAnsi="Arial" w:cs="Arial"/>
                <w:b/>
                <w:u w:val="single"/>
              </w:rPr>
              <w:t>What more do you need to know?</w:t>
            </w:r>
          </w:p>
          <w:p w:rsidR="00DB7D84" w:rsidRPr="003D2EB6" w:rsidRDefault="00DB7D84" w:rsidP="003D2EB6">
            <w:pPr>
              <w:rPr>
                <w:rFonts w:ascii="Arial" w:hAnsi="Arial" w:cs="Arial"/>
              </w:rPr>
            </w:pPr>
            <w:r w:rsidRPr="003D2EB6">
              <w:rPr>
                <w:rFonts w:ascii="Arial" w:hAnsi="Arial" w:cs="Arial"/>
              </w:rPr>
              <w:t>Describe what more you want to learn about other cultures and diverse families.  Discuss some of the ways that knowledge could be effectively acquired.  You may want to document your statement with information you have acquired about certain populations, societal need, and resources for developing cultural competence.</w:t>
            </w:r>
          </w:p>
          <w:p w:rsidR="00DB7D84" w:rsidRPr="003D2EB6" w:rsidRDefault="00DB7D84" w:rsidP="004617E1">
            <w:pPr>
              <w:rPr>
                <w:rFonts w:ascii="Arial" w:hAnsi="Arial" w:cs="Arial"/>
                <w:u w:val="single"/>
              </w:rPr>
            </w:pPr>
          </w:p>
          <w:p w:rsidR="00DB7D84" w:rsidRPr="003D2EB6" w:rsidRDefault="00DB7D84" w:rsidP="004617E1">
            <w:pPr>
              <w:rPr>
                <w:rFonts w:ascii="Arial" w:hAnsi="Arial" w:cs="Arial"/>
                <w:b/>
              </w:rPr>
            </w:pPr>
            <w:r w:rsidRPr="003D2EB6">
              <w:rPr>
                <w:rFonts w:ascii="Arial" w:hAnsi="Arial" w:cs="Arial"/>
                <w:b/>
                <w:u w:val="single"/>
              </w:rPr>
              <w:t>Action Steps</w:t>
            </w:r>
          </w:p>
          <w:p w:rsidR="00DB7D84" w:rsidRPr="003D2EB6" w:rsidRDefault="00DB7D84" w:rsidP="004617E1">
            <w:pPr>
              <w:rPr>
                <w:rFonts w:ascii="Arial" w:hAnsi="Arial" w:cs="Arial"/>
              </w:rPr>
            </w:pPr>
            <w:r w:rsidRPr="003D2EB6">
              <w:rPr>
                <w:rFonts w:ascii="Arial" w:hAnsi="Arial" w:cs="Arial"/>
              </w:rPr>
              <w:t>List three to five actions that are reasonable and feasible for you to do that will increase your cultural competence.</w:t>
            </w:r>
          </w:p>
          <w:p w:rsidR="00DB7D84" w:rsidRPr="00B95248" w:rsidRDefault="00DB7D84" w:rsidP="004617E1">
            <w:pPr>
              <w:ind w:left="2160"/>
              <w:rPr>
                <w:rFonts w:ascii="Times New Roman" w:hAnsi="Times New Roman" w:cs="Times New Roman"/>
                <w:sz w:val="20"/>
                <w:szCs w:val="20"/>
              </w:rPr>
            </w:pPr>
          </w:p>
        </w:tc>
      </w:tr>
    </w:tbl>
    <w:p w:rsidR="00DB7D84" w:rsidRDefault="00DB7D84" w:rsidP="00FB257A">
      <w:pPr>
        <w:autoSpaceDE w:val="0"/>
        <w:autoSpaceDN w:val="0"/>
        <w:adjustRightInd w:val="0"/>
        <w:spacing w:after="0" w:line="240" w:lineRule="auto"/>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9576"/>
      </w:tblGrid>
      <w:tr w:rsidR="00D62653" w:rsidRPr="001261C6" w:rsidTr="004617E1">
        <w:tc>
          <w:tcPr>
            <w:tcW w:w="9576" w:type="dxa"/>
            <w:shd w:val="clear" w:color="auto" w:fill="EEECE1" w:themeFill="background2"/>
          </w:tcPr>
          <w:p w:rsidR="00D62653" w:rsidRPr="001261C6" w:rsidRDefault="00D62653" w:rsidP="003D2EB6">
            <w:pPr>
              <w:rPr>
                <w:rFonts w:ascii="Arial" w:hAnsi="Arial" w:cs="Arial"/>
                <w:b/>
              </w:rPr>
            </w:pPr>
            <w:r w:rsidRPr="001261C6">
              <w:rPr>
                <w:rFonts w:ascii="Arial" w:hAnsi="Arial" w:cs="Arial"/>
                <w:b/>
              </w:rPr>
              <w:t xml:space="preserve">Criteria for </w:t>
            </w:r>
            <w:r w:rsidR="00030D45">
              <w:rPr>
                <w:rFonts w:ascii="Arial" w:hAnsi="Arial" w:cs="Arial"/>
                <w:b/>
              </w:rPr>
              <w:t>E</w:t>
            </w:r>
            <w:r>
              <w:rPr>
                <w:rFonts w:ascii="Arial" w:hAnsi="Arial" w:cs="Arial"/>
                <w:b/>
              </w:rPr>
              <w:t>valuation of the</w:t>
            </w:r>
            <w:r w:rsidR="003D2EB6">
              <w:rPr>
                <w:rFonts w:ascii="Arial" w:hAnsi="Arial" w:cs="Arial"/>
                <w:b/>
              </w:rPr>
              <w:t xml:space="preserve"> Personal Work Plan</w:t>
            </w:r>
            <w:r>
              <w:rPr>
                <w:rFonts w:ascii="Arial" w:hAnsi="Arial" w:cs="Arial"/>
                <w:b/>
              </w:rPr>
              <w:t xml:space="preserve">: </w:t>
            </w:r>
          </w:p>
        </w:tc>
      </w:tr>
      <w:tr w:rsidR="00D62653" w:rsidRPr="00B95248" w:rsidTr="004617E1">
        <w:tc>
          <w:tcPr>
            <w:tcW w:w="9576" w:type="dxa"/>
          </w:tcPr>
          <w:p w:rsidR="00D62653" w:rsidRPr="006467A8" w:rsidRDefault="00D62653" w:rsidP="004617E1">
            <w:pPr>
              <w:rPr>
                <w:rFonts w:ascii="Times New Roman" w:hAnsi="Times New Roman" w:cs="Times New Roman"/>
              </w:rPr>
            </w:pPr>
          </w:p>
          <w:p w:rsidR="00D62653" w:rsidRPr="003D2EB6" w:rsidRDefault="00D62653" w:rsidP="004617E1">
            <w:pPr>
              <w:pStyle w:val="ListParagraph"/>
              <w:numPr>
                <w:ilvl w:val="0"/>
                <w:numId w:val="20"/>
              </w:numPr>
              <w:rPr>
                <w:rFonts w:ascii="Arial" w:hAnsi="Arial" w:cs="Arial"/>
                <w:b/>
                <w:sz w:val="22"/>
                <w:szCs w:val="22"/>
              </w:rPr>
            </w:pPr>
            <w:r w:rsidRPr="00E805F6">
              <w:rPr>
                <w:rFonts w:ascii="Arial" w:hAnsi="Arial" w:cs="Arial"/>
                <w:sz w:val="22"/>
                <w:szCs w:val="22"/>
              </w:rPr>
              <w:t>Completeness and responsiveness to the assignment.</w:t>
            </w:r>
          </w:p>
          <w:p w:rsidR="00D62653" w:rsidRPr="00E805F6" w:rsidRDefault="00D62653" w:rsidP="004617E1">
            <w:pPr>
              <w:pStyle w:val="ListParagraph"/>
              <w:numPr>
                <w:ilvl w:val="0"/>
                <w:numId w:val="20"/>
              </w:numPr>
              <w:rPr>
                <w:rFonts w:ascii="Arial" w:hAnsi="Arial" w:cs="Arial"/>
                <w:b/>
                <w:sz w:val="22"/>
                <w:szCs w:val="22"/>
              </w:rPr>
            </w:pPr>
            <w:r w:rsidRPr="00E805F6">
              <w:rPr>
                <w:rFonts w:ascii="Arial" w:hAnsi="Arial" w:cs="Arial"/>
                <w:sz w:val="22"/>
                <w:szCs w:val="22"/>
              </w:rPr>
              <w:t>Specific integration of cont</w:t>
            </w:r>
            <w:r w:rsidR="003D2EB6">
              <w:rPr>
                <w:rFonts w:ascii="Arial" w:hAnsi="Arial" w:cs="Arial"/>
                <w:sz w:val="22"/>
                <w:szCs w:val="22"/>
              </w:rPr>
              <w:t xml:space="preserve">ent from readings, </w:t>
            </w:r>
            <w:r w:rsidRPr="00E805F6">
              <w:rPr>
                <w:rFonts w:ascii="Arial" w:hAnsi="Arial" w:cs="Arial"/>
                <w:sz w:val="22"/>
                <w:szCs w:val="22"/>
              </w:rPr>
              <w:t>discussions</w:t>
            </w:r>
            <w:r w:rsidR="003D2EB6">
              <w:rPr>
                <w:rFonts w:ascii="Arial" w:hAnsi="Arial" w:cs="Arial"/>
                <w:sz w:val="22"/>
                <w:szCs w:val="22"/>
              </w:rPr>
              <w:t xml:space="preserve"> and the literature</w:t>
            </w:r>
            <w:r w:rsidRPr="00E805F6">
              <w:rPr>
                <w:rFonts w:ascii="Arial" w:hAnsi="Arial" w:cs="Arial"/>
                <w:sz w:val="22"/>
                <w:szCs w:val="22"/>
              </w:rPr>
              <w:t>.</w:t>
            </w:r>
          </w:p>
          <w:p w:rsidR="003D2EB6" w:rsidRPr="005C6B22" w:rsidRDefault="003D2EB6" w:rsidP="003D2EB6">
            <w:pPr>
              <w:pStyle w:val="ListParagraph"/>
              <w:numPr>
                <w:ilvl w:val="0"/>
                <w:numId w:val="18"/>
              </w:numPr>
              <w:rPr>
                <w:rFonts w:ascii="Arial" w:hAnsi="Arial" w:cs="Arial"/>
                <w:b/>
              </w:rPr>
            </w:pPr>
            <w:r w:rsidRPr="005C6B22">
              <w:rPr>
                <w:rFonts w:ascii="Arial" w:hAnsi="Arial" w:cs="Arial"/>
                <w:b/>
              </w:rPr>
              <w:t>Note:  References must be in APA format.  Grammar, spelling, punctuation and coherence will also be taken into account in the grading of the paper.</w:t>
            </w:r>
          </w:p>
          <w:p w:rsidR="00D62653" w:rsidRPr="00E805F6" w:rsidRDefault="00D62653" w:rsidP="004617E1">
            <w:pPr>
              <w:pStyle w:val="ListParagraph"/>
              <w:numPr>
                <w:ilvl w:val="0"/>
                <w:numId w:val="18"/>
              </w:numPr>
              <w:rPr>
                <w:rFonts w:ascii="Arial" w:hAnsi="Arial" w:cs="Arial"/>
                <w:sz w:val="22"/>
                <w:szCs w:val="22"/>
              </w:rPr>
            </w:pPr>
            <w:r w:rsidRPr="00E805F6">
              <w:rPr>
                <w:rFonts w:ascii="Arial" w:hAnsi="Arial" w:cs="Arial"/>
                <w:sz w:val="22"/>
                <w:szCs w:val="22"/>
              </w:rPr>
              <w:t>Grammar, spelling, punctuation and coherence will also be taken into account in the grading of the paper.</w:t>
            </w:r>
          </w:p>
          <w:p w:rsidR="00D62653" w:rsidRPr="00B95248" w:rsidRDefault="006634B1" w:rsidP="004617E1">
            <w:pPr>
              <w:pStyle w:val="ListParagraph"/>
              <w:numPr>
                <w:ilvl w:val="0"/>
                <w:numId w:val="18"/>
              </w:numPr>
            </w:pPr>
            <w:r w:rsidRPr="00E805F6">
              <w:rPr>
                <w:rFonts w:ascii="Arial" w:hAnsi="Arial" w:cs="Arial"/>
                <w:sz w:val="22"/>
                <w:szCs w:val="22"/>
              </w:rPr>
              <w:t>Creativity</w:t>
            </w:r>
            <w:r w:rsidR="00D62653" w:rsidRPr="00E805F6">
              <w:rPr>
                <w:rFonts w:ascii="Arial" w:hAnsi="Arial" w:cs="Arial"/>
                <w:sz w:val="22"/>
                <w:szCs w:val="22"/>
              </w:rPr>
              <w:t xml:space="preserve"> and originality in the use of self and personal insight.</w:t>
            </w:r>
            <w:r w:rsidR="00D62653" w:rsidRPr="00C15C63">
              <w:rPr>
                <w:rFonts w:ascii="Arial" w:hAnsi="Arial" w:cs="Arial"/>
                <w:sz w:val="22"/>
                <w:szCs w:val="22"/>
              </w:rPr>
              <w:t xml:space="preserve">  </w:t>
            </w:r>
          </w:p>
        </w:tc>
      </w:tr>
    </w:tbl>
    <w:p w:rsidR="00D62653" w:rsidRDefault="00D62653" w:rsidP="00FB257A">
      <w:pPr>
        <w:autoSpaceDE w:val="0"/>
        <w:autoSpaceDN w:val="0"/>
        <w:adjustRightInd w:val="0"/>
        <w:spacing w:after="0" w:line="240" w:lineRule="auto"/>
        <w:rPr>
          <w:rFonts w:ascii="Times New Roman" w:hAnsi="Times New Roman" w:cs="Times New Roman"/>
          <w:sz w:val="20"/>
          <w:szCs w:val="20"/>
        </w:rPr>
      </w:pPr>
    </w:p>
    <w:p w:rsidR="00D62653" w:rsidRDefault="00D62653" w:rsidP="00FB257A">
      <w:pPr>
        <w:autoSpaceDE w:val="0"/>
        <w:autoSpaceDN w:val="0"/>
        <w:adjustRightInd w:val="0"/>
        <w:spacing w:after="0" w:line="240" w:lineRule="auto"/>
        <w:rPr>
          <w:rFonts w:ascii="Times New Roman" w:hAnsi="Times New Roman" w:cs="Times New Roman"/>
          <w:sz w:val="20"/>
          <w:szCs w:val="20"/>
        </w:rPr>
      </w:pPr>
    </w:p>
    <w:p w:rsidR="001D0F52" w:rsidRDefault="001D0F52" w:rsidP="00FB257A">
      <w:pPr>
        <w:autoSpaceDE w:val="0"/>
        <w:autoSpaceDN w:val="0"/>
        <w:adjustRightInd w:val="0"/>
        <w:spacing w:after="0" w:line="240" w:lineRule="auto"/>
        <w:rPr>
          <w:rFonts w:ascii="Times New Roman" w:hAnsi="Times New Roman" w:cs="Times New Roman"/>
          <w:sz w:val="20"/>
          <w:szCs w:val="20"/>
        </w:rPr>
      </w:pPr>
    </w:p>
    <w:tbl>
      <w:tblPr>
        <w:tblStyle w:val="TableGrid"/>
        <w:tblW w:w="0" w:type="auto"/>
        <w:tblInd w:w="-612" w:type="dxa"/>
        <w:tblLook w:val="04A0" w:firstRow="1" w:lastRow="0" w:firstColumn="1" w:lastColumn="0" w:noHBand="0" w:noVBand="1"/>
      </w:tblPr>
      <w:tblGrid>
        <w:gridCol w:w="1711"/>
        <w:gridCol w:w="3227"/>
        <w:gridCol w:w="1467"/>
        <w:gridCol w:w="1913"/>
        <w:gridCol w:w="1870"/>
      </w:tblGrid>
      <w:tr w:rsidR="00F4065D" w:rsidTr="00F4065D">
        <w:tc>
          <w:tcPr>
            <w:tcW w:w="10188" w:type="dxa"/>
            <w:gridSpan w:val="5"/>
            <w:shd w:val="clear" w:color="auto" w:fill="EEECE1" w:themeFill="background2"/>
          </w:tcPr>
          <w:p w:rsidR="00F4065D" w:rsidRPr="00D13549" w:rsidRDefault="00030D45" w:rsidP="00143338">
            <w:pPr>
              <w:rPr>
                <w:rFonts w:ascii="Arial" w:hAnsi="Arial" w:cs="Arial"/>
                <w:b/>
                <w:sz w:val="20"/>
                <w:szCs w:val="20"/>
              </w:rPr>
            </w:pPr>
            <w:r>
              <w:rPr>
                <w:rFonts w:ascii="Arial" w:hAnsi="Arial" w:cs="Arial"/>
                <w:b/>
              </w:rPr>
              <w:t>Criteria for E</w:t>
            </w:r>
            <w:r w:rsidR="00270108">
              <w:rPr>
                <w:rFonts w:ascii="Arial" w:hAnsi="Arial" w:cs="Arial"/>
                <w:b/>
              </w:rPr>
              <w:t>valuation of Discussion/Reflections</w:t>
            </w:r>
            <w:r w:rsidR="00143338">
              <w:rPr>
                <w:rFonts w:ascii="Arial" w:hAnsi="Arial" w:cs="Arial"/>
                <w:b/>
              </w:rPr>
              <w:t xml:space="preserve">: </w:t>
            </w:r>
          </w:p>
        </w:tc>
      </w:tr>
      <w:tr w:rsidR="00AE61E0" w:rsidTr="00D13549">
        <w:tc>
          <w:tcPr>
            <w:tcW w:w="1710" w:type="dxa"/>
          </w:tcPr>
          <w:p w:rsidR="00D13549" w:rsidRPr="00D13549" w:rsidRDefault="00270108" w:rsidP="00D13549">
            <w:pPr>
              <w:jc w:val="center"/>
              <w:rPr>
                <w:rFonts w:ascii="Arial" w:hAnsi="Arial" w:cs="Arial"/>
                <w:b/>
                <w:sz w:val="20"/>
                <w:szCs w:val="20"/>
              </w:rPr>
            </w:pPr>
            <w:r>
              <w:rPr>
                <w:rFonts w:ascii="Arial" w:hAnsi="Arial" w:cs="Arial"/>
                <w:b/>
                <w:sz w:val="20"/>
                <w:szCs w:val="20"/>
              </w:rPr>
              <w:t>Factor</w:t>
            </w:r>
          </w:p>
        </w:tc>
        <w:tc>
          <w:tcPr>
            <w:tcW w:w="3227" w:type="dxa"/>
          </w:tcPr>
          <w:p w:rsidR="00D13549" w:rsidRPr="00D13549" w:rsidRDefault="00D13549" w:rsidP="00D13549">
            <w:pPr>
              <w:jc w:val="center"/>
              <w:rPr>
                <w:rFonts w:ascii="Arial" w:hAnsi="Arial" w:cs="Arial"/>
                <w:b/>
                <w:sz w:val="20"/>
                <w:szCs w:val="20"/>
              </w:rPr>
            </w:pPr>
            <w:r w:rsidRPr="00D13549">
              <w:rPr>
                <w:rFonts w:ascii="Arial" w:hAnsi="Arial" w:cs="Arial"/>
                <w:b/>
                <w:sz w:val="20"/>
                <w:szCs w:val="20"/>
              </w:rPr>
              <w:t xml:space="preserve">Proficient (5 </w:t>
            </w:r>
            <w:r w:rsidR="006634B1" w:rsidRPr="00D13549">
              <w:rPr>
                <w:rFonts w:ascii="Arial" w:hAnsi="Arial" w:cs="Arial"/>
                <w:b/>
                <w:sz w:val="20"/>
                <w:szCs w:val="20"/>
              </w:rPr>
              <w:t>pts.</w:t>
            </w:r>
            <w:r w:rsidRPr="00D13549">
              <w:rPr>
                <w:rFonts w:ascii="Arial" w:hAnsi="Arial" w:cs="Arial"/>
                <w:b/>
                <w:sz w:val="20"/>
                <w:szCs w:val="20"/>
              </w:rPr>
              <w:t>)</w:t>
            </w:r>
          </w:p>
        </w:tc>
        <w:tc>
          <w:tcPr>
            <w:tcW w:w="0" w:type="auto"/>
          </w:tcPr>
          <w:p w:rsidR="00D13549" w:rsidRPr="00D13549" w:rsidRDefault="00D13549" w:rsidP="004617E1">
            <w:pPr>
              <w:jc w:val="center"/>
              <w:rPr>
                <w:rFonts w:ascii="Arial" w:hAnsi="Arial" w:cs="Arial"/>
                <w:b/>
                <w:sz w:val="20"/>
                <w:szCs w:val="20"/>
              </w:rPr>
            </w:pPr>
            <w:r w:rsidRPr="00D13549">
              <w:rPr>
                <w:rFonts w:ascii="Arial" w:hAnsi="Arial" w:cs="Arial"/>
                <w:b/>
                <w:sz w:val="20"/>
                <w:szCs w:val="20"/>
              </w:rPr>
              <w:t>Adequate (</w:t>
            </w:r>
            <w:r w:rsidR="001D0F52">
              <w:rPr>
                <w:rFonts w:ascii="Arial" w:hAnsi="Arial" w:cs="Arial"/>
                <w:b/>
                <w:sz w:val="20"/>
                <w:szCs w:val="20"/>
              </w:rPr>
              <w:t>3-</w:t>
            </w:r>
            <w:r w:rsidRPr="00D13549">
              <w:rPr>
                <w:rFonts w:ascii="Arial" w:hAnsi="Arial" w:cs="Arial"/>
                <w:b/>
                <w:sz w:val="20"/>
                <w:szCs w:val="20"/>
              </w:rPr>
              <w:t xml:space="preserve">4 </w:t>
            </w:r>
            <w:r w:rsidR="006634B1" w:rsidRPr="00D13549">
              <w:rPr>
                <w:rFonts w:ascii="Arial" w:hAnsi="Arial" w:cs="Arial"/>
                <w:b/>
                <w:sz w:val="20"/>
                <w:szCs w:val="20"/>
              </w:rPr>
              <w:t>pts.</w:t>
            </w:r>
            <w:r w:rsidRPr="00D13549">
              <w:rPr>
                <w:rFonts w:ascii="Arial" w:hAnsi="Arial" w:cs="Arial"/>
                <w:b/>
                <w:sz w:val="20"/>
                <w:szCs w:val="20"/>
              </w:rPr>
              <w:t>)</w:t>
            </w:r>
          </w:p>
        </w:tc>
        <w:tc>
          <w:tcPr>
            <w:tcW w:w="0" w:type="auto"/>
          </w:tcPr>
          <w:p w:rsidR="00D13549" w:rsidRDefault="00D13549" w:rsidP="00D13549">
            <w:pPr>
              <w:jc w:val="center"/>
              <w:rPr>
                <w:rFonts w:ascii="Arial" w:hAnsi="Arial" w:cs="Arial"/>
                <w:b/>
                <w:sz w:val="20"/>
                <w:szCs w:val="20"/>
              </w:rPr>
            </w:pPr>
            <w:r>
              <w:rPr>
                <w:rFonts w:ascii="Arial" w:hAnsi="Arial" w:cs="Arial"/>
                <w:b/>
                <w:sz w:val="20"/>
                <w:szCs w:val="20"/>
              </w:rPr>
              <w:t xml:space="preserve">Partially </w:t>
            </w:r>
            <w:r w:rsidRPr="00D13549">
              <w:rPr>
                <w:rFonts w:ascii="Arial" w:hAnsi="Arial" w:cs="Arial"/>
                <w:b/>
                <w:sz w:val="20"/>
                <w:szCs w:val="20"/>
              </w:rPr>
              <w:t xml:space="preserve">Inadequate  </w:t>
            </w:r>
          </w:p>
          <w:p w:rsidR="00D13549" w:rsidRPr="00D13549" w:rsidRDefault="001D0F52" w:rsidP="00D13549">
            <w:pPr>
              <w:jc w:val="center"/>
              <w:rPr>
                <w:rFonts w:ascii="Arial" w:hAnsi="Arial" w:cs="Arial"/>
                <w:b/>
                <w:sz w:val="20"/>
                <w:szCs w:val="20"/>
              </w:rPr>
            </w:pPr>
            <w:r>
              <w:rPr>
                <w:rFonts w:ascii="Arial" w:hAnsi="Arial" w:cs="Arial"/>
                <w:b/>
                <w:sz w:val="20"/>
                <w:szCs w:val="20"/>
              </w:rPr>
              <w:t>(1-2</w:t>
            </w:r>
            <w:r w:rsidR="00F4065D">
              <w:rPr>
                <w:rFonts w:ascii="Arial" w:hAnsi="Arial" w:cs="Arial"/>
                <w:b/>
                <w:sz w:val="20"/>
                <w:szCs w:val="20"/>
              </w:rPr>
              <w:t xml:space="preserve"> </w:t>
            </w:r>
            <w:r w:rsidR="006634B1">
              <w:rPr>
                <w:rFonts w:ascii="Arial" w:hAnsi="Arial" w:cs="Arial"/>
                <w:b/>
                <w:sz w:val="20"/>
                <w:szCs w:val="20"/>
              </w:rPr>
              <w:t>p</w:t>
            </w:r>
            <w:r w:rsidR="006634B1" w:rsidRPr="00D13549">
              <w:rPr>
                <w:rFonts w:ascii="Arial" w:hAnsi="Arial" w:cs="Arial"/>
                <w:b/>
                <w:sz w:val="20"/>
                <w:szCs w:val="20"/>
              </w:rPr>
              <w:t>ts.</w:t>
            </w:r>
            <w:r w:rsidR="00D13549" w:rsidRPr="00D13549">
              <w:rPr>
                <w:rFonts w:ascii="Arial" w:hAnsi="Arial" w:cs="Arial"/>
                <w:b/>
                <w:sz w:val="20"/>
                <w:szCs w:val="20"/>
              </w:rPr>
              <w:t>)</w:t>
            </w:r>
          </w:p>
        </w:tc>
        <w:tc>
          <w:tcPr>
            <w:tcW w:w="0" w:type="auto"/>
          </w:tcPr>
          <w:p w:rsidR="00D13549" w:rsidRDefault="00D13549" w:rsidP="00D13549">
            <w:pPr>
              <w:jc w:val="center"/>
              <w:rPr>
                <w:rFonts w:ascii="Arial" w:hAnsi="Arial" w:cs="Arial"/>
                <w:b/>
                <w:sz w:val="20"/>
                <w:szCs w:val="20"/>
              </w:rPr>
            </w:pPr>
            <w:r>
              <w:rPr>
                <w:rFonts w:ascii="Arial" w:hAnsi="Arial" w:cs="Arial"/>
                <w:b/>
                <w:sz w:val="20"/>
                <w:szCs w:val="20"/>
              </w:rPr>
              <w:t>Totally Inadequate</w:t>
            </w:r>
          </w:p>
          <w:p w:rsidR="00D13549" w:rsidRPr="00D13549" w:rsidRDefault="00D13549" w:rsidP="00D13549">
            <w:pPr>
              <w:jc w:val="center"/>
              <w:rPr>
                <w:rFonts w:ascii="Arial" w:hAnsi="Arial" w:cs="Arial"/>
                <w:b/>
                <w:sz w:val="20"/>
                <w:szCs w:val="20"/>
              </w:rPr>
            </w:pPr>
            <w:r>
              <w:rPr>
                <w:rFonts w:ascii="Arial" w:hAnsi="Arial" w:cs="Arial"/>
                <w:b/>
                <w:sz w:val="20"/>
                <w:szCs w:val="20"/>
              </w:rPr>
              <w:t xml:space="preserve">(0 </w:t>
            </w:r>
            <w:r w:rsidR="006634B1">
              <w:rPr>
                <w:rFonts w:ascii="Arial" w:hAnsi="Arial" w:cs="Arial"/>
                <w:b/>
                <w:sz w:val="20"/>
                <w:szCs w:val="20"/>
              </w:rPr>
              <w:t>pts.</w:t>
            </w:r>
            <w:r>
              <w:rPr>
                <w:rFonts w:ascii="Arial" w:hAnsi="Arial" w:cs="Arial"/>
                <w:b/>
                <w:sz w:val="20"/>
                <w:szCs w:val="20"/>
              </w:rPr>
              <w:t>)</w:t>
            </w:r>
          </w:p>
        </w:tc>
      </w:tr>
      <w:tr w:rsidR="00AE61E0" w:rsidTr="00270108">
        <w:trPr>
          <w:trHeight w:val="737"/>
        </w:trPr>
        <w:tc>
          <w:tcPr>
            <w:tcW w:w="1710" w:type="dxa"/>
          </w:tcPr>
          <w:p w:rsidR="00F4065D" w:rsidRPr="00030D45" w:rsidRDefault="00F4065D" w:rsidP="004617E1">
            <w:pPr>
              <w:rPr>
                <w:rFonts w:ascii="Arial" w:hAnsi="Arial" w:cs="Arial"/>
                <w:b/>
                <w:sz w:val="18"/>
                <w:szCs w:val="18"/>
              </w:rPr>
            </w:pPr>
            <w:r w:rsidRPr="00030D45">
              <w:rPr>
                <w:rFonts w:ascii="Arial" w:hAnsi="Arial" w:cs="Arial"/>
                <w:b/>
                <w:sz w:val="18"/>
                <w:szCs w:val="18"/>
              </w:rPr>
              <w:t>Evidence of critical thinking</w:t>
            </w:r>
            <w:r w:rsidR="00F80B81">
              <w:rPr>
                <w:rFonts w:ascii="Arial" w:hAnsi="Arial" w:cs="Arial"/>
                <w:b/>
                <w:sz w:val="18"/>
                <w:szCs w:val="18"/>
              </w:rPr>
              <w:t xml:space="preserve"> and thoroughness </w:t>
            </w:r>
          </w:p>
        </w:tc>
        <w:tc>
          <w:tcPr>
            <w:tcW w:w="3227" w:type="dxa"/>
          </w:tcPr>
          <w:p w:rsidR="00270108" w:rsidRPr="00AE61E0" w:rsidRDefault="00270108" w:rsidP="00270108">
            <w:pPr>
              <w:rPr>
                <w:rFonts w:ascii="Arial" w:hAnsi="Arial" w:cs="Arial"/>
                <w:sz w:val="18"/>
                <w:szCs w:val="18"/>
              </w:rPr>
            </w:pPr>
            <w:r w:rsidRPr="00AE61E0">
              <w:rPr>
                <w:rFonts w:ascii="Arial" w:hAnsi="Arial" w:cs="Arial"/>
                <w:sz w:val="18"/>
                <w:szCs w:val="18"/>
              </w:rPr>
              <w:t xml:space="preserve">Clear evidence of critical thinking – </w:t>
            </w:r>
            <w:r w:rsidR="006634B1" w:rsidRPr="00AE61E0">
              <w:rPr>
                <w:rFonts w:ascii="Arial" w:hAnsi="Arial" w:cs="Arial"/>
                <w:sz w:val="18"/>
                <w:szCs w:val="18"/>
              </w:rPr>
              <w:t>application,</w:t>
            </w:r>
            <w:r w:rsidRPr="00AE61E0">
              <w:rPr>
                <w:rFonts w:ascii="Arial" w:hAnsi="Arial" w:cs="Arial"/>
                <w:sz w:val="18"/>
                <w:szCs w:val="18"/>
              </w:rPr>
              <w:t xml:space="preserve"> analysis, synthesis and evaluation. </w:t>
            </w:r>
          </w:p>
          <w:p w:rsidR="00270108" w:rsidRPr="00AE61E0" w:rsidRDefault="00270108" w:rsidP="00270108">
            <w:pPr>
              <w:rPr>
                <w:rFonts w:ascii="Arial" w:hAnsi="Arial" w:cs="Arial"/>
                <w:sz w:val="18"/>
                <w:szCs w:val="18"/>
              </w:rPr>
            </w:pPr>
          </w:p>
          <w:p w:rsidR="00270108" w:rsidRPr="00AE61E0" w:rsidRDefault="00270108" w:rsidP="00270108">
            <w:pPr>
              <w:rPr>
                <w:rFonts w:ascii="Arial" w:hAnsi="Arial" w:cs="Arial"/>
                <w:sz w:val="18"/>
                <w:szCs w:val="18"/>
              </w:rPr>
            </w:pPr>
            <w:r w:rsidRPr="00AE61E0">
              <w:rPr>
                <w:rFonts w:ascii="Arial" w:hAnsi="Arial" w:cs="Arial"/>
                <w:sz w:val="18"/>
                <w:szCs w:val="18"/>
              </w:rPr>
              <w:t>Postings are characterized by clarity of argument, depth of insight into issues, originality of treatment and relevance.  Sometimes include unusual insights. Arguments are well supported</w:t>
            </w:r>
          </w:p>
          <w:p w:rsidR="00270108" w:rsidRPr="00AE61E0" w:rsidRDefault="00270108" w:rsidP="00270108">
            <w:pPr>
              <w:rPr>
                <w:rFonts w:ascii="Arial" w:hAnsi="Arial" w:cs="Arial"/>
                <w:sz w:val="18"/>
                <w:szCs w:val="18"/>
              </w:rPr>
            </w:pPr>
          </w:p>
          <w:p w:rsidR="001D0F52" w:rsidRDefault="00270108" w:rsidP="00270108">
            <w:pPr>
              <w:rPr>
                <w:rFonts w:ascii="Arial" w:hAnsi="Arial" w:cs="Arial"/>
                <w:sz w:val="18"/>
                <w:szCs w:val="18"/>
              </w:rPr>
            </w:pPr>
            <w:r w:rsidRPr="00AE61E0">
              <w:rPr>
                <w:rFonts w:ascii="Arial" w:hAnsi="Arial" w:cs="Arial"/>
                <w:sz w:val="18"/>
                <w:szCs w:val="18"/>
              </w:rPr>
              <w:t>Standard English mechanics and grammar are used</w:t>
            </w:r>
          </w:p>
          <w:p w:rsidR="00F80B81" w:rsidRPr="00F80B81" w:rsidRDefault="00F80B81" w:rsidP="00F80B81">
            <w:pPr>
              <w:spacing w:before="100" w:beforeAutospacing="1" w:after="100" w:afterAutospacing="1"/>
              <w:rPr>
                <w:rFonts w:ascii="Arial" w:hAnsi="Arial" w:cs="Arial"/>
                <w:sz w:val="18"/>
                <w:szCs w:val="18"/>
              </w:rPr>
            </w:pPr>
            <w:r w:rsidRPr="00F80B81">
              <w:rPr>
                <w:rFonts w:ascii="Arial" w:hAnsi="Arial" w:cs="Arial"/>
                <w:sz w:val="18"/>
                <w:szCs w:val="18"/>
              </w:rPr>
              <w:t>Post is approximately 200 words and includes citations and references from readings.</w:t>
            </w:r>
          </w:p>
          <w:p w:rsidR="00F80B81" w:rsidRPr="00AE61E0" w:rsidRDefault="00F80B81" w:rsidP="00270108">
            <w:pPr>
              <w:rPr>
                <w:rFonts w:ascii="Arial" w:hAnsi="Arial" w:cs="Arial"/>
                <w:sz w:val="18"/>
                <w:szCs w:val="18"/>
              </w:rPr>
            </w:pPr>
          </w:p>
        </w:tc>
        <w:tc>
          <w:tcPr>
            <w:tcW w:w="0" w:type="auto"/>
          </w:tcPr>
          <w:p w:rsidR="00F4065D" w:rsidRDefault="00270108" w:rsidP="004617E1">
            <w:pPr>
              <w:rPr>
                <w:rFonts w:ascii="Arial" w:hAnsi="Arial" w:cs="Arial"/>
                <w:sz w:val="18"/>
                <w:szCs w:val="18"/>
              </w:rPr>
            </w:pPr>
            <w:r w:rsidRPr="00AE61E0">
              <w:rPr>
                <w:rFonts w:ascii="Arial" w:hAnsi="Arial" w:cs="Arial"/>
                <w:sz w:val="18"/>
                <w:szCs w:val="18"/>
              </w:rPr>
              <w:t>Beginnings of critical thinking: postings tend to address peripheral issues. Generally accurate, but could be improved with more analysis and creative thought, tendency to recite facts rather than address issues</w:t>
            </w:r>
          </w:p>
          <w:p w:rsidR="00F80B81" w:rsidRDefault="00F80B81" w:rsidP="004617E1">
            <w:pPr>
              <w:rPr>
                <w:rFonts w:ascii="Arial" w:hAnsi="Arial" w:cs="Arial"/>
                <w:sz w:val="18"/>
                <w:szCs w:val="18"/>
              </w:rPr>
            </w:pPr>
          </w:p>
          <w:p w:rsidR="00F80B81" w:rsidRPr="00AE61E0" w:rsidRDefault="00F80B81" w:rsidP="004617E1">
            <w:pPr>
              <w:rPr>
                <w:rFonts w:ascii="Arial" w:hAnsi="Arial" w:cs="Arial"/>
                <w:sz w:val="18"/>
                <w:szCs w:val="18"/>
              </w:rPr>
            </w:pPr>
            <w:r>
              <w:rPr>
                <w:rFonts w:ascii="Arial" w:hAnsi="Arial" w:cs="Arial"/>
                <w:sz w:val="18"/>
                <w:szCs w:val="18"/>
              </w:rPr>
              <w:t>Post is less than 200 words</w:t>
            </w:r>
          </w:p>
        </w:tc>
        <w:tc>
          <w:tcPr>
            <w:tcW w:w="0" w:type="auto"/>
          </w:tcPr>
          <w:p w:rsidR="00270108" w:rsidRPr="00AE61E0" w:rsidRDefault="00270108" w:rsidP="00270108">
            <w:pPr>
              <w:rPr>
                <w:rFonts w:ascii="Arial" w:hAnsi="Arial" w:cs="Arial"/>
                <w:sz w:val="18"/>
                <w:szCs w:val="18"/>
              </w:rPr>
            </w:pPr>
            <w:r w:rsidRPr="00AE61E0">
              <w:rPr>
                <w:rFonts w:ascii="Arial" w:hAnsi="Arial" w:cs="Arial"/>
                <w:sz w:val="18"/>
                <w:szCs w:val="18"/>
              </w:rPr>
              <w:t>Poorly developed ideas which do not add to discussion</w:t>
            </w:r>
            <w:r w:rsidR="00AE61E0">
              <w:rPr>
                <w:rFonts w:ascii="Arial" w:hAnsi="Arial" w:cs="Arial"/>
                <w:sz w:val="18"/>
                <w:szCs w:val="18"/>
              </w:rPr>
              <w:t>/reflection</w:t>
            </w:r>
          </w:p>
          <w:p w:rsidR="00270108" w:rsidRPr="00AE61E0" w:rsidRDefault="00270108" w:rsidP="00270108">
            <w:pPr>
              <w:rPr>
                <w:rFonts w:ascii="Arial" w:hAnsi="Arial" w:cs="Arial"/>
                <w:sz w:val="18"/>
                <w:szCs w:val="18"/>
              </w:rPr>
            </w:pPr>
          </w:p>
          <w:p w:rsidR="00F4065D" w:rsidRPr="00AE61E0" w:rsidRDefault="00F4065D" w:rsidP="004617E1">
            <w:pPr>
              <w:rPr>
                <w:rFonts w:ascii="Arial" w:hAnsi="Arial" w:cs="Arial"/>
                <w:sz w:val="18"/>
                <w:szCs w:val="18"/>
              </w:rPr>
            </w:pPr>
          </w:p>
        </w:tc>
        <w:tc>
          <w:tcPr>
            <w:tcW w:w="0" w:type="auto"/>
          </w:tcPr>
          <w:p w:rsidR="00F4065D" w:rsidRPr="00AE61E0" w:rsidRDefault="00270108" w:rsidP="00F4065D">
            <w:pPr>
              <w:rPr>
                <w:rFonts w:ascii="Arial" w:hAnsi="Arial" w:cs="Arial"/>
                <w:sz w:val="18"/>
                <w:szCs w:val="18"/>
              </w:rPr>
            </w:pPr>
            <w:r w:rsidRPr="00AE61E0">
              <w:rPr>
                <w:rFonts w:ascii="Arial" w:hAnsi="Arial" w:cs="Arial"/>
                <w:sz w:val="18"/>
                <w:szCs w:val="18"/>
              </w:rPr>
              <w:t>Does not enter the discussion</w:t>
            </w:r>
            <w:r w:rsidR="00AE61E0">
              <w:rPr>
                <w:rFonts w:ascii="Arial" w:hAnsi="Arial" w:cs="Arial"/>
                <w:sz w:val="18"/>
                <w:szCs w:val="18"/>
              </w:rPr>
              <w:t xml:space="preserve">/reflection </w:t>
            </w:r>
          </w:p>
        </w:tc>
      </w:tr>
      <w:tr w:rsidR="00AE61E0" w:rsidTr="00030D45">
        <w:trPr>
          <w:trHeight w:val="656"/>
        </w:trPr>
        <w:tc>
          <w:tcPr>
            <w:tcW w:w="1710" w:type="dxa"/>
          </w:tcPr>
          <w:p w:rsidR="00F4065D" w:rsidRPr="00030D45" w:rsidRDefault="00030D45" w:rsidP="004617E1">
            <w:pPr>
              <w:rPr>
                <w:rFonts w:ascii="Arial" w:hAnsi="Arial" w:cs="Arial"/>
                <w:b/>
                <w:sz w:val="18"/>
                <w:szCs w:val="18"/>
              </w:rPr>
            </w:pPr>
            <w:r w:rsidRPr="00030D45">
              <w:rPr>
                <w:rFonts w:ascii="Arial" w:hAnsi="Arial" w:cs="Arial"/>
                <w:b/>
                <w:sz w:val="18"/>
                <w:szCs w:val="18"/>
              </w:rPr>
              <w:t>Ideas</w:t>
            </w:r>
          </w:p>
        </w:tc>
        <w:tc>
          <w:tcPr>
            <w:tcW w:w="3227" w:type="dxa"/>
          </w:tcPr>
          <w:p w:rsidR="00030D45" w:rsidRPr="00AE61E0" w:rsidRDefault="00030D45" w:rsidP="00030D45">
            <w:pPr>
              <w:rPr>
                <w:rFonts w:ascii="Arial" w:hAnsi="Arial" w:cs="Arial"/>
                <w:sz w:val="18"/>
                <w:szCs w:val="18"/>
              </w:rPr>
            </w:pPr>
            <w:r w:rsidRPr="00AE61E0">
              <w:rPr>
                <w:rFonts w:ascii="Arial" w:hAnsi="Arial" w:cs="Arial"/>
                <w:sz w:val="18"/>
                <w:szCs w:val="18"/>
              </w:rPr>
              <w:t>Excellent, innovative and creative.  Also  shows evidence of reflection and introduces new ideas when appropriate</w:t>
            </w:r>
          </w:p>
          <w:p w:rsidR="00F4065D" w:rsidRPr="00AE61E0" w:rsidRDefault="00F4065D" w:rsidP="004617E1">
            <w:pPr>
              <w:rPr>
                <w:rFonts w:ascii="Arial" w:hAnsi="Arial" w:cs="Arial"/>
                <w:sz w:val="18"/>
                <w:szCs w:val="18"/>
              </w:rPr>
            </w:pPr>
          </w:p>
        </w:tc>
        <w:tc>
          <w:tcPr>
            <w:tcW w:w="0" w:type="auto"/>
          </w:tcPr>
          <w:p w:rsidR="00F4065D" w:rsidRPr="00AE61E0" w:rsidRDefault="00030D45" w:rsidP="004617E1">
            <w:pPr>
              <w:rPr>
                <w:rFonts w:ascii="Arial" w:hAnsi="Arial" w:cs="Arial"/>
                <w:sz w:val="18"/>
                <w:szCs w:val="18"/>
              </w:rPr>
            </w:pPr>
            <w:r w:rsidRPr="00AE61E0">
              <w:rPr>
                <w:rFonts w:ascii="Arial" w:hAnsi="Arial" w:cs="Arial"/>
                <w:sz w:val="18"/>
                <w:szCs w:val="18"/>
              </w:rPr>
              <w:t>Good ideas, but not so innovative</w:t>
            </w:r>
          </w:p>
        </w:tc>
        <w:tc>
          <w:tcPr>
            <w:tcW w:w="0" w:type="auto"/>
          </w:tcPr>
          <w:p w:rsidR="00030D45" w:rsidRPr="00AE61E0" w:rsidRDefault="00030D45" w:rsidP="00030D45">
            <w:pPr>
              <w:rPr>
                <w:rFonts w:ascii="Arial" w:hAnsi="Arial" w:cs="Arial"/>
                <w:sz w:val="18"/>
                <w:szCs w:val="18"/>
              </w:rPr>
            </w:pPr>
            <w:r w:rsidRPr="00AE61E0">
              <w:rPr>
                <w:rFonts w:ascii="Arial" w:hAnsi="Arial" w:cs="Arial"/>
                <w:sz w:val="18"/>
                <w:szCs w:val="18"/>
              </w:rPr>
              <w:t>Poorly developed; shows little reflection and creativity</w:t>
            </w:r>
          </w:p>
          <w:p w:rsidR="00F4065D" w:rsidRPr="00AE61E0" w:rsidRDefault="00F4065D" w:rsidP="00F4065D">
            <w:pPr>
              <w:rPr>
                <w:rFonts w:ascii="Arial" w:hAnsi="Arial" w:cs="Arial"/>
                <w:sz w:val="18"/>
                <w:szCs w:val="18"/>
              </w:rPr>
            </w:pPr>
          </w:p>
        </w:tc>
        <w:tc>
          <w:tcPr>
            <w:tcW w:w="0" w:type="auto"/>
          </w:tcPr>
          <w:p w:rsidR="00F4065D" w:rsidRPr="00AE61E0" w:rsidRDefault="00030D45" w:rsidP="004617E1">
            <w:pPr>
              <w:rPr>
                <w:rFonts w:ascii="Arial" w:hAnsi="Arial" w:cs="Arial"/>
                <w:sz w:val="18"/>
                <w:szCs w:val="18"/>
              </w:rPr>
            </w:pPr>
            <w:r w:rsidRPr="00AE61E0">
              <w:rPr>
                <w:rFonts w:ascii="Arial" w:hAnsi="Arial" w:cs="Arial"/>
                <w:sz w:val="18"/>
                <w:szCs w:val="18"/>
              </w:rPr>
              <w:t>Did not complete assignment</w:t>
            </w:r>
          </w:p>
        </w:tc>
      </w:tr>
      <w:tr w:rsidR="00AE61E0" w:rsidTr="00D13549">
        <w:tc>
          <w:tcPr>
            <w:tcW w:w="1710" w:type="dxa"/>
          </w:tcPr>
          <w:p w:rsidR="00F4065D" w:rsidRPr="00030D45" w:rsidRDefault="00F4065D" w:rsidP="004617E1">
            <w:pPr>
              <w:rPr>
                <w:rFonts w:ascii="Arial" w:hAnsi="Arial" w:cs="Arial"/>
                <w:b/>
                <w:sz w:val="18"/>
                <w:szCs w:val="18"/>
              </w:rPr>
            </w:pPr>
            <w:r w:rsidRPr="00030D45">
              <w:rPr>
                <w:rFonts w:ascii="Arial" w:hAnsi="Arial" w:cs="Arial"/>
                <w:b/>
                <w:sz w:val="18"/>
                <w:szCs w:val="18"/>
              </w:rPr>
              <w:t>Interaction</w:t>
            </w:r>
          </w:p>
        </w:tc>
        <w:tc>
          <w:tcPr>
            <w:tcW w:w="3227" w:type="dxa"/>
          </w:tcPr>
          <w:p w:rsidR="00F4065D" w:rsidRPr="00AE61E0" w:rsidRDefault="00F4065D" w:rsidP="004617E1">
            <w:pPr>
              <w:rPr>
                <w:rFonts w:ascii="Arial" w:hAnsi="Arial" w:cs="Arial"/>
                <w:sz w:val="18"/>
                <w:szCs w:val="18"/>
              </w:rPr>
            </w:pPr>
            <w:r w:rsidRPr="00AE61E0">
              <w:rPr>
                <w:rFonts w:ascii="Arial" w:hAnsi="Arial" w:cs="Arial"/>
                <w:sz w:val="18"/>
                <w:szCs w:val="18"/>
              </w:rPr>
              <w:t>Responds to at least 2 classmate’s posting on each of the discussion</w:t>
            </w:r>
            <w:r w:rsidR="00AE61E0">
              <w:rPr>
                <w:rFonts w:ascii="Arial" w:hAnsi="Arial" w:cs="Arial"/>
                <w:sz w:val="18"/>
                <w:szCs w:val="18"/>
              </w:rPr>
              <w:t>/reflection</w:t>
            </w:r>
            <w:r w:rsidRPr="00AE61E0">
              <w:rPr>
                <w:rFonts w:ascii="Arial" w:hAnsi="Arial" w:cs="Arial"/>
                <w:sz w:val="18"/>
                <w:szCs w:val="18"/>
              </w:rPr>
              <w:t xml:space="preserve"> questions</w:t>
            </w:r>
          </w:p>
          <w:p w:rsidR="00F4065D" w:rsidRPr="00AE61E0" w:rsidRDefault="00F4065D" w:rsidP="004617E1">
            <w:pPr>
              <w:rPr>
                <w:rFonts w:ascii="Arial" w:hAnsi="Arial" w:cs="Arial"/>
                <w:sz w:val="18"/>
                <w:szCs w:val="18"/>
              </w:rPr>
            </w:pPr>
          </w:p>
        </w:tc>
        <w:tc>
          <w:tcPr>
            <w:tcW w:w="0" w:type="auto"/>
          </w:tcPr>
          <w:p w:rsidR="00F4065D" w:rsidRPr="00AE61E0" w:rsidRDefault="00F4065D" w:rsidP="004617E1">
            <w:pPr>
              <w:rPr>
                <w:rFonts w:ascii="Arial" w:hAnsi="Arial" w:cs="Arial"/>
                <w:sz w:val="18"/>
                <w:szCs w:val="18"/>
              </w:rPr>
            </w:pPr>
            <w:r w:rsidRPr="00AE61E0">
              <w:rPr>
                <w:rFonts w:ascii="Arial" w:hAnsi="Arial" w:cs="Arial"/>
                <w:sz w:val="18"/>
                <w:szCs w:val="18"/>
              </w:rPr>
              <w:t>Resp</w:t>
            </w:r>
            <w:r w:rsidR="00030D45" w:rsidRPr="00AE61E0">
              <w:rPr>
                <w:rFonts w:ascii="Arial" w:hAnsi="Arial" w:cs="Arial"/>
                <w:sz w:val="18"/>
                <w:szCs w:val="18"/>
              </w:rPr>
              <w:t>onds to less than the required 2</w:t>
            </w:r>
            <w:r w:rsidRPr="00AE61E0">
              <w:rPr>
                <w:rFonts w:ascii="Arial" w:hAnsi="Arial" w:cs="Arial"/>
                <w:sz w:val="18"/>
                <w:szCs w:val="18"/>
              </w:rPr>
              <w:t xml:space="preserve"> of students</w:t>
            </w:r>
          </w:p>
          <w:p w:rsidR="00F4065D" w:rsidRPr="00AE61E0" w:rsidRDefault="00F4065D" w:rsidP="004617E1">
            <w:pPr>
              <w:rPr>
                <w:rFonts w:ascii="Arial" w:hAnsi="Arial" w:cs="Arial"/>
                <w:sz w:val="18"/>
                <w:szCs w:val="18"/>
              </w:rPr>
            </w:pPr>
          </w:p>
          <w:p w:rsidR="00F4065D" w:rsidRPr="00AE61E0" w:rsidRDefault="00F4065D" w:rsidP="004617E1">
            <w:pPr>
              <w:rPr>
                <w:rFonts w:ascii="Arial" w:hAnsi="Arial" w:cs="Arial"/>
                <w:sz w:val="18"/>
                <w:szCs w:val="18"/>
              </w:rPr>
            </w:pPr>
          </w:p>
          <w:p w:rsidR="00F4065D" w:rsidRPr="00AE61E0" w:rsidRDefault="00F4065D" w:rsidP="004617E1">
            <w:pPr>
              <w:rPr>
                <w:rFonts w:ascii="Arial" w:hAnsi="Arial" w:cs="Arial"/>
                <w:sz w:val="18"/>
                <w:szCs w:val="18"/>
              </w:rPr>
            </w:pPr>
          </w:p>
        </w:tc>
        <w:tc>
          <w:tcPr>
            <w:tcW w:w="0" w:type="auto"/>
          </w:tcPr>
          <w:p w:rsidR="00F4065D" w:rsidRPr="00AE61E0" w:rsidRDefault="00030D45" w:rsidP="004617E1">
            <w:pPr>
              <w:rPr>
                <w:rFonts w:ascii="Arial" w:hAnsi="Arial" w:cs="Arial"/>
                <w:sz w:val="18"/>
                <w:szCs w:val="18"/>
              </w:rPr>
            </w:pPr>
            <w:r w:rsidRPr="00AE61E0">
              <w:rPr>
                <w:rFonts w:ascii="Arial" w:hAnsi="Arial" w:cs="Arial"/>
                <w:sz w:val="18"/>
                <w:szCs w:val="18"/>
              </w:rPr>
              <w:t>Does not respond to any students</w:t>
            </w:r>
          </w:p>
        </w:tc>
        <w:tc>
          <w:tcPr>
            <w:tcW w:w="0" w:type="auto"/>
          </w:tcPr>
          <w:p w:rsidR="00F4065D" w:rsidRPr="00AE61E0" w:rsidRDefault="00F4065D" w:rsidP="004617E1">
            <w:pPr>
              <w:rPr>
                <w:rFonts w:ascii="Arial" w:hAnsi="Arial" w:cs="Arial"/>
                <w:sz w:val="18"/>
                <w:szCs w:val="18"/>
              </w:rPr>
            </w:pPr>
            <w:r w:rsidRPr="00AE61E0">
              <w:rPr>
                <w:rFonts w:ascii="Arial" w:hAnsi="Arial" w:cs="Arial"/>
                <w:sz w:val="18"/>
                <w:szCs w:val="18"/>
              </w:rPr>
              <w:t>Does not enter the discussion</w:t>
            </w:r>
            <w:r w:rsidR="00AE61E0">
              <w:rPr>
                <w:rFonts w:ascii="Arial" w:hAnsi="Arial" w:cs="Arial"/>
                <w:sz w:val="18"/>
                <w:szCs w:val="18"/>
              </w:rPr>
              <w:t>/reflection</w:t>
            </w:r>
          </w:p>
          <w:p w:rsidR="00F4065D" w:rsidRPr="00AE61E0" w:rsidRDefault="00F4065D" w:rsidP="004617E1">
            <w:pPr>
              <w:rPr>
                <w:rFonts w:ascii="Arial" w:hAnsi="Arial" w:cs="Arial"/>
                <w:sz w:val="18"/>
                <w:szCs w:val="18"/>
              </w:rPr>
            </w:pPr>
          </w:p>
          <w:p w:rsidR="00F4065D" w:rsidRPr="00AE61E0" w:rsidRDefault="00F4065D" w:rsidP="004617E1">
            <w:pPr>
              <w:rPr>
                <w:rFonts w:ascii="Arial" w:hAnsi="Arial" w:cs="Arial"/>
                <w:sz w:val="18"/>
                <w:szCs w:val="18"/>
              </w:rPr>
            </w:pPr>
          </w:p>
          <w:p w:rsidR="00F4065D" w:rsidRPr="00AE61E0" w:rsidRDefault="00F4065D" w:rsidP="004617E1">
            <w:pPr>
              <w:rPr>
                <w:rFonts w:ascii="Arial" w:hAnsi="Arial" w:cs="Arial"/>
                <w:sz w:val="18"/>
                <w:szCs w:val="18"/>
              </w:rPr>
            </w:pPr>
          </w:p>
          <w:p w:rsidR="00F4065D" w:rsidRPr="00AE61E0" w:rsidRDefault="00F4065D" w:rsidP="004617E1">
            <w:pPr>
              <w:rPr>
                <w:rFonts w:ascii="Arial" w:hAnsi="Arial" w:cs="Arial"/>
                <w:sz w:val="18"/>
                <w:szCs w:val="18"/>
              </w:rPr>
            </w:pPr>
          </w:p>
        </w:tc>
      </w:tr>
      <w:tr w:rsidR="00AE61E0" w:rsidTr="00D13549">
        <w:tc>
          <w:tcPr>
            <w:tcW w:w="1710" w:type="dxa"/>
          </w:tcPr>
          <w:p w:rsidR="00F4065D" w:rsidRPr="00030D45" w:rsidRDefault="00F4065D" w:rsidP="004617E1">
            <w:pPr>
              <w:rPr>
                <w:rFonts w:ascii="Arial" w:hAnsi="Arial" w:cs="Arial"/>
                <w:b/>
                <w:sz w:val="18"/>
                <w:szCs w:val="18"/>
              </w:rPr>
            </w:pPr>
            <w:r w:rsidRPr="00030D45">
              <w:rPr>
                <w:rFonts w:ascii="Arial" w:hAnsi="Arial" w:cs="Arial"/>
                <w:b/>
                <w:sz w:val="18"/>
                <w:szCs w:val="18"/>
              </w:rPr>
              <w:t>Timeliness</w:t>
            </w:r>
          </w:p>
        </w:tc>
        <w:tc>
          <w:tcPr>
            <w:tcW w:w="3227" w:type="dxa"/>
          </w:tcPr>
          <w:p w:rsidR="00F4065D" w:rsidRPr="00AE61E0" w:rsidRDefault="00F4065D" w:rsidP="001D0F52">
            <w:pPr>
              <w:rPr>
                <w:rFonts w:ascii="Arial" w:hAnsi="Arial" w:cs="Arial"/>
                <w:sz w:val="18"/>
                <w:szCs w:val="18"/>
              </w:rPr>
            </w:pPr>
            <w:r w:rsidRPr="00AE61E0">
              <w:rPr>
                <w:rFonts w:ascii="Arial" w:hAnsi="Arial" w:cs="Arial"/>
                <w:sz w:val="18"/>
                <w:szCs w:val="18"/>
              </w:rPr>
              <w:t xml:space="preserve">Individual message and responses posted by deadline.  </w:t>
            </w:r>
          </w:p>
        </w:tc>
        <w:tc>
          <w:tcPr>
            <w:tcW w:w="0" w:type="auto"/>
          </w:tcPr>
          <w:p w:rsidR="00F4065D" w:rsidRPr="00AE61E0" w:rsidRDefault="00F4065D" w:rsidP="004617E1">
            <w:pPr>
              <w:rPr>
                <w:rFonts w:ascii="Arial" w:hAnsi="Arial" w:cs="Arial"/>
                <w:sz w:val="18"/>
                <w:szCs w:val="18"/>
              </w:rPr>
            </w:pPr>
            <w:r w:rsidRPr="00AE61E0">
              <w:rPr>
                <w:rFonts w:ascii="Arial" w:hAnsi="Arial" w:cs="Arial"/>
                <w:sz w:val="18"/>
                <w:szCs w:val="18"/>
              </w:rPr>
              <w:t>Noticeable</w:t>
            </w:r>
            <w:r w:rsidR="001D0F52" w:rsidRPr="00AE61E0">
              <w:rPr>
                <w:rFonts w:ascii="Arial" w:hAnsi="Arial" w:cs="Arial"/>
                <w:sz w:val="18"/>
                <w:szCs w:val="18"/>
              </w:rPr>
              <w:t xml:space="preserve"> problem with mechanics or </w:t>
            </w:r>
            <w:r w:rsidRPr="00AE61E0">
              <w:rPr>
                <w:rFonts w:ascii="Arial" w:hAnsi="Arial" w:cs="Arial"/>
                <w:sz w:val="18"/>
                <w:szCs w:val="18"/>
              </w:rPr>
              <w:t>posting</w:t>
            </w:r>
            <w:r w:rsidR="00030D45" w:rsidRPr="00AE61E0">
              <w:rPr>
                <w:rFonts w:ascii="Arial" w:hAnsi="Arial" w:cs="Arial"/>
                <w:sz w:val="18"/>
                <w:szCs w:val="18"/>
              </w:rPr>
              <w:t xml:space="preserve"> is 1 day late</w:t>
            </w:r>
          </w:p>
          <w:p w:rsidR="00F4065D" w:rsidRPr="00AE61E0" w:rsidRDefault="00F4065D" w:rsidP="004617E1">
            <w:pPr>
              <w:rPr>
                <w:rFonts w:ascii="Arial" w:hAnsi="Arial" w:cs="Arial"/>
                <w:sz w:val="18"/>
                <w:szCs w:val="18"/>
              </w:rPr>
            </w:pPr>
          </w:p>
          <w:p w:rsidR="00F4065D" w:rsidRPr="00AE61E0" w:rsidRDefault="00F4065D" w:rsidP="004617E1">
            <w:pPr>
              <w:rPr>
                <w:rFonts w:ascii="Arial" w:hAnsi="Arial" w:cs="Arial"/>
                <w:sz w:val="18"/>
                <w:szCs w:val="18"/>
              </w:rPr>
            </w:pPr>
          </w:p>
          <w:p w:rsidR="00F4065D" w:rsidRPr="00AE61E0" w:rsidRDefault="00F4065D" w:rsidP="004617E1">
            <w:pPr>
              <w:rPr>
                <w:rFonts w:ascii="Arial" w:hAnsi="Arial" w:cs="Arial"/>
                <w:sz w:val="18"/>
                <w:szCs w:val="18"/>
              </w:rPr>
            </w:pPr>
          </w:p>
          <w:p w:rsidR="00F4065D" w:rsidRPr="00AE61E0" w:rsidRDefault="00F4065D" w:rsidP="00F4065D">
            <w:pPr>
              <w:rPr>
                <w:rFonts w:ascii="Arial" w:hAnsi="Arial" w:cs="Arial"/>
                <w:sz w:val="18"/>
                <w:szCs w:val="18"/>
              </w:rPr>
            </w:pPr>
          </w:p>
        </w:tc>
        <w:tc>
          <w:tcPr>
            <w:tcW w:w="0" w:type="auto"/>
          </w:tcPr>
          <w:p w:rsidR="00F4065D" w:rsidRPr="00AE61E0" w:rsidRDefault="00030D45" w:rsidP="001D0F52">
            <w:pPr>
              <w:rPr>
                <w:rFonts w:ascii="Arial" w:hAnsi="Arial" w:cs="Arial"/>
                <w:sz w:val="18"/>
                <w:szCs w:val="18"/>
              </w:rPr>
            </w:pPr>
            <w:r w:rsidRPr="00AE61E0">
              <w:rPr>
                <w:rFonts w:ascii="Arial" w:hAnsi="Arial" w:cs="Arial"/>
                <w:sz w:val="18"/>
                <w:szCs w:val="18"/>
              </w:rPr>
              <w:t>More than 1 day</w:t>
            </w:r>
            <w:r w:rsidR="001D0F52" w:rsidRPr="00AE61E0">
              <w:rPr>
                <w:rFonts w:ascii="Arial" w:hAnsi="Arial" w:cs="Arial"/>
                <w:sz w:val="18"/>
                <w:szCs w:val="18"/>
              </w:rPr>
              <w:t xml:space="preserve"> late </w:t>
            </w:r>
            <w:r w:rsidRPr="00AE61E0">
              <w:rPr>
                <w:rFonts w:ascii="Arial" w:hAnsi="Arial" w:cs="Arial"/>
                <w:sz w:val="18"/>
                <w:szCs w:val="18"/>
              </w:rPr>
              <w:t xml:space="preserve">with </w:t>
            </w:r>
            <w:r w:rsidR="001D0F52" w:rsidRPr="00AE61E0">
              <w:rPr>
                <w:rFonts w:ascii="Arial" w:hAnsi="Arial" w:cs="Arial"/>
                <w:sz w:val="18"/>
                <w:szCs w:val="18"/>
              </w:rPr>
              <w:t>posting</w:t>
            </w:r>
          </w:p>
        </w:tc>
        <w:tc>
          <w:tcPr>
            <w:tcW w:w="0" w:type="auto"/>
          </w:tcPr>
          <w:p w:rsidR="00F4065D" w:rsidRPr="00AE61E0" w:rsidRDefault="00F4065D" w:rsidP="004617E1">
            <w:pPr>
              <w:rPr>
                <w:rFonts w:ascii="Arial" w:hAnsi="Arial" w:cs="Arial"/>
                <w:sz w:val="18"/>
                <w:szCs w:val="18"/>
              </w:rPr>
            </w:pPr>
            <w:r w:rsidRPr="00AE61E0">
              <w:rPr>
                <w:rFonts w:ascii="Arial" w:hAnsi="Arial" w:cs="Arial"/>
                <w:sz w:val="18"/>
                <w:szCs w:val="18"/>
              </w:rPr>
              <w:t>No responses pos</w:t>
            </w:r>
            <w:r w:rsidR="001D0F52" w:rsidRPr="00AE61E0">
              <w:rPr>
                <w:rFonts w:ascii="Arial" w:hAnsi="Arial" w:cs="Arial"/>
                <w:sz w:val="18"/>
                <w:szCs w:val="18"/>
              </w:rPr>
              <w:t>t</w:t>
            </w:r>
            <w:r w:rsidRPr="00AE61E0">
              <w:rPr>
                <w:rFonts w:ascii="Arial" w:hAnsi="Arial" w:cs="Arial"/>
                <w:sz w:val="18"/>
                <w:szCs w:val="18"/>
              </w:rPr>
              <w:t>ed</w:t>
            </w:r>
          </w:p>
          <w:p w:rsidR="00F4065D" w:rsidRPr="00AE61E0" w:rsidRDefault="00F4065D" w:rsidP="004617E1">
            <w:pPr>
              <w:rPr>
                <w:rFonts w:ascii="Arial" w:hAnsi="Arial" w:cs="Arial"/>
                <w:sz w:val="18"/>
                <w:szCs w:val="18"/>
              </w:rPr>
            </w:pPr>
          </w:p>
          <w:p w:rsidR="00F4065D" w:rsidRPr="00AE61E0" w:rsidRDefault="00F4065D" w:rsidP="004617E1">
            <w:pPr>
              <w:rPr>
                <w:rFonts w:ascii="Arial" w:hAnsi="Arial" w:cs="Arial"/>
                <w:sz w:val="18"/>
                <w:szCs w:val="18"/>
              </w:rPr>
            </w:pPr>
          </w:p>
          <w:p w:rsidR="00F4065D" w:rsidRPr="00AE61E0" w:rsidRDefault="00F4065D" w:rsidP="004617E1">
            <w:pPr>
              <w:rPr>
                <w:rFonts w:ascii="Arial" w:hAnsi="Arial" w:cs="Arial"/>
                <w:sz w:val="18"/>
                <w:szCs w:val="18"/>
              </w:rPr>
            </w:pPr>
          </w:p>
          <w:p w:rsidR="00F4065D" w:rsidRPr="00AE61E0" w:rsidRDefault="00F4065D" w:rsidP="004617E1">
            <w:pPr>
              <w:rPr>
                <w:rFonts w:ascii="Arial" w:hAnsi="Arial" w:cs="Arial"/>
                <w:sz w:val="18"/>
                <w:szCs w:val="18"/>
              </w:rPr>
            </w:pPr>
          </w:p>
          <w:p w:rsidR="00F4065D" w:rsidRPr="00AE61E0" w:rsidRDefault="00F4065D" w:rsidP="004617E1">
            <w:pPr>
              <w:rPr>
                <w:rFonts w:ascii="Arial" w:hAnsi="Arial" w:cs="Arial"/>
                <w:sz w:val="18"/>
                <w:szCs w:val="18"/>
              </w:rPr>
            </w:pPr>
          </w:p>
          <w:p w:rsidR="00F4065D" w:rsidRPr="00AE61E0" w:rsidRDefault="00F4065D" w:rsidP="004617E1">
            <w:pPr>
              <w:rPr>
                <w:rFonts w:ascii="Arial" w:hAnsi="Arial" w:cs="Arial"/>
                <w:sz w:val="18"/>
                <w:szCs w:val="18"/>
              </w:rPr>
            </w:pPr>
          </w:p>
        </w:tc>
      </w:tr>
    </w:tbl>
    <w:p w:rsidR="00712D5B" w:rsidRPr="00B95248" w:rsidRDefault="00712D5B" w:rsidP="00712D5B">
      <w:pPr>
        <w:jc w:val="center"/>
        <w:rPr>
          <w:rFonts w:ascii="Times New Roman" w:hAnsi="Times New Roman" w:cs="Times New Roman"/>
          <w:b/>
          <w:sz w:val="20"/>
          <w:szCs w:val="20"/>
        </w:rPr>
      </w:pPr>
    </w:p>
    <w:p w:rsidR="00712D5B" w:rsidRPr="00B95248" w:rsidRDefault="00712D5B" w:rsidP="00712D5B">
      <w:pPr>
        <w:jc w:val="center"/>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9576"/>
      </w:tblGrid>
      <w:tr w:rsidR="00B3387F" w:rsidRPr="0061698C" w:rsidTr="00B3387F">
        <w:tc>
          <w:tcPr>
            <w:tcW w:w="9576" w:type="dxa"/>
            <w:shd w:val="clear" w:color="auto" w:fill="EEECE1" w:themeFill="background2"/>
          </w:tcPr>
          <w:p w:rsidR="00B3387F" w:rsidRPr="0061698C" w:rsidRDefault="00B3387F" w:rsidP="00B3387F">
            <w:pPr>
              <w:jc w:val="both"/>
              <w:rPr>
                <w:rFonts w:ascii="Arial" w:hAnsi="Arial" w:cs="Arial"/>
                <w:b/>
                <w:bCs/>
              </w:rPr>
            </w:pPr>
            <w:r w:rsidRPr="0061698C">
              <w:rPr>
                <w:rFonts w:ascii="Arial" w:hAnsi="Arial" w:cs="Arial"/>
                <w:b/>
                <w:bCs/>
              </w:rPr>
              <w:t>Ground Rules</w:t>
            </w:r>
            <w:r>
              <w:rPr>
                <w:rFonts w:ascii="Arial" w:hAnsi="Arial" w:cs="Arial"/>
                <w:b/>
                <w:bCs/>
              </w:rPr>
              <w:t xml:space="preserve"> for Discussion/Reflections</w:t>
            </w:r>
          </w:p>
        </w:tc>
      </w:tr>
      <w:tr w:rsidR="00B3387F" w:rsidRPr="0061698C" w:rsidTr="004617E1">
        <w:tc>
          <w:tcPr>
            <w:tcW w:w="9576" w:type="dxa"/>
          </w:tcPr>
          <w:p w:rsidR="00B3387F" w:rsidRPr="0061698C" w:rsidRDefault="00B3387F" w:rsidP="004617E1">
            <w:pPr>
              <w:jc w:val="both"/>
              <w:rPr>
                <w:rFonts w:ascii="Arial" w:hAnsi="Arial" w:cs="Arial"/>
              </w:rPr>
            </w:pPr>
            <w:r w:rsidRPr="0061698C">
              <w:rPr>
                <w:rFonts w:ascii="Arial" w:hAnsi="Arial" w:cs="Arial"/>
              </w:rPr>
              <w:t xml:space="preserve"> (Adapted from those by Margaret Andersen, University of Delaware).</w:t>
            </w:r>
          </w:p>
          <w:p w:rsidR="00B3387F" w:rsidRDefault="00B3387F" w:rsidP="004617E1">
            <w:pPr>
              <w:jc w:val="center"/>
              <w:rPr>
                <w:rFonts w:ascii="Arial" w:hAnsi="Arial" w:cs="Arial"/>
                <w:b/>
                <w:u w:val="single"/>
              </w:rPr>
            </w:pPr>
            <w:r w:rsidRPr="0061698C">
              <w:rPr>
                <w:rFonts w:ascii="Arial" w:hAnsi="Arial" w:cs="Arial"/>
                <w:b/>
                <w:u w:val="single"/>
              </w:rPr>
              <w:t>Netiquette</w:t>
            </w:r>
          </w:p>
          <w:p w:rsidR="00B3387F" w:rsidRPr="0061698C" w:rsidRDefault="00B3387F" w:rsidP="004617E1">
            <w:pPr>
              <w:jc w:val="center"/>
              <w:rPr>
                <w:rFonts w:ascii="Arial" w:hAnsi="Arial" w:cs="Arial"/>
                <w:b/>
                <w:u w:val="single"/>
              </w:rPr>
            </w:pPr>
          </w:p>
          <w:p w:rsidR="00B3387F" w:rsidRPr="0061698C" w:rsidRDefault="00B3387F" w:rsidP="004617E1">
            <w:pPr>
              <w:jc w:val="both"/>
              <w:rPr>
                <w:rFonts w:ascii="Arial" w:hAnsi="Arial" w:cs="Arial"/>
              </w:rPr>
            </w:pPr>
            <w:r w:rsidRPr="0061698C">
              <w:rPr>
                <w:rFonts w:ascii="Arial" w:hAnsi="Arial" w:cs="Arial"/>
              </w:rPr>
              <w:t>Given the nature of this course, the following rules are intended to promote an atmosphere which will facilitate the learning process as well as respect the experiences of different groups in the classroom and the larger society.  The class can agree to revise them and add others, but all students must commit themselves to the final set of rules by the end of the first class.  These principles will guide our class discussions and interactions.</w:t>
            </w:r>
          </w:p>
          <w:p w:rsidR="00B3387F" w:rsidRPr="0061698C" w:rsidRDefault="00B3387F" w:rsidP="004617E1">
            <w:pPr>
              <w:jc w:val="center"/>
              <w:rPr>
                <w:rFonts w:ascii="Arial" w:hAnsi="Arial" w:cs="Arial"/>
                <w:sz w:val="20"/>
                <w:szCs w:val="20"/>
              </w:rPr>
            </w:pPr>
          </w:p>
        </w:tc>
      </w:tr>
      <w:tr w:rsidR="00B3387F" w:rsidRPr="0061698C" w:rsidTr="004617E1">
        <w:tc>
          <w:tcPr>
            <w:tcW w:w="9576" w:type="dxa"/>
          </w:tcPr>
          <w:p w:rsidR="00B3387F" w:rsidRPr="0061698C" w:rsidRDefault="00B3387F" w:rsidP="004617E1">
            <w:pPr>
              <w:pStyle w:val="ListParagraph"/>
              <w:numPr>
                <w:ilvl w:val="0"/>
                <w:numId w:val="9"/>
              </w:numPr>
              <w:rPr>
                <w:rFonts w:ascii="Arial" w:hAnsi="Arial" w:cs="Arial"/>
              </w:rPr>
            </w:pPr>
            <w:r w:rsidRPr="0061698C">
              <w:rPr>
                <w:rFonts w:ascii="Arial" w:hAnsi="Arial" w:cs="Arial"/>
              </w:rPr>
              <w:t>Acknowledge that racial and ethnic oppression exists in our society.</w:t>
            </w:r>
          </w:p>
          <w:p w:rsidR="00B3387F" w:rsidRPr="0061698C" w:rsidRDefault="00B3387F" w:rsidP="004617E1">
            <w:pPr>
              <w:rPr>
                <w:rFonts w:ascii="Arial" w:hAnsi="Arial" w:cs="Arial"/>
              </w:rPr>
            </w:pPr>
          </w:p>
          <w:p w:rsidR="00B3387F" w:rsidRPr="0061698C" w:rsidRDefault="00B3387F" w:rsidP="004617E1">
            <w:pPr>
              <w:pStyle w:val="ListParagraph"/>
              <w:numPr>
                <w:ilvl w:val="0"/>
                <w:numId w:val="9"/>
              </w:numPr>
              <w:rPr>
                <w:rFonts w:ascii="Arial" w:hAnsi="Arial" w:cs="Arial"/>
              </w:rPr>
            </w:pPr>
            <w:r w:rsidRPr="0061698C">
              <w:rPr>
                <w:rFonts w:ascii="Arial" w:hAnsi="Arial" w:cs="Arial"/>
              </w:rPr>
              <w:t>Acknowledge that one of the key elements of oppression is that we are all systematically taught misinformation about race and ethnicity.  This is true for both majority and minority group members.</w:t>
            </w:r>
          </w:p>
          <w:p w:rsidR="00B3387F" w:rsidRPr="0061698C" w:rsidRDefault="00B3387F" w:rsidP="004617E1">
            <w:pPr>
              <w:rPr>
                <w:rFonts w:ascii="Arial" w:hAnsi="Arial" w:cs="Arial"/>
              </w:rPr>
            </w:pPr>
          </w:p>
          <w:p w:rsidR="00B3387F" w:rsidRPr="0061698C" w:rsidRDefault="00B3387F" w:rsidP="004617E1">
            <w:pPr>
              <w:pStyle w:val="ListParagraph"/>
              <w:numPr>
                <w:ilvl w:val="0"/>
                <w:numId w:val="9"/>
              </w:numPr>
              <w:rPr>
                <w:rFonts w:ascii="Arial" w:hAnsi="Arial" w:cs="Arial"/>
              </w:rPr>
            </w:pPr>
            <w:r w:rsidRPr="0061698C">
              <w:rPr>
                <w:rFonts w:ascii="Arial" w:hAnsi="Arial" w:cs="Arial"/>
              </w:rPr>
              <w:t>While we cannot be blamed for the misinformation that we have learned, we can and will be held responsible for repeating misinformation after we have learned otherwise.</w:t>
            </w:r>
          </w:p>
          <w:p w:rsidR="00B3387F" w:rsidRPr="0061698C" w:rsidRDefault="00B3387F" w:rsidP="004617E1">
            <w:pPr>
              <w:rPr>
                <w:rFonts w:ascii="Arial" w:hAnsi="Arial" w:cs="Arial"/>
              </w:rPr>
            </w:pPr>
          </w:p>
          <w:p w:rsidR="00B3387F" w:rsidRPr="0061698C" w:rsidRDefault="00B3387F" w:rsidP="004617E1">
            <w:pPr>
              <w:pStyle w:val="ListParagraph"/>
              <w:numPr>
                <w:ilvl w:val="0"/>
                <w:numId w:val="9"/>
              </w:numPr>
              <w:rPr>
                <w:rFonts w:ascii="Arial" w:hAnsi="Arial" w:cs="Arial"/>
              </w:rPr>
            </w:pPr>
            <w:r w:rsidRPr="0061698C">
              <w:rPr>
                <w:rFonts w:ascii="Arial" w:hAnsi="Arial" w:cs="Arial"/>
              </w:rPr>
              <w:t>We will actively pursue information about racial and ethnic groups.  However, the basis for this information will not be on societal learned myths or stereotypes about these groups.</w:t>
            </w:r>
          </w:p>
          <w:p w:rsidR="00B3387F" w:rsidRPr="0061698C" w:rsidRDefault="00B3387F" w:rsidP="004617E1">
            <w:pPr>
              <w:rPr>
                <w:rFonts w:ascii="Arial" w:hAnsi="Arial" w:cs="Arial"/>
              </w:rPr>
            </w:pPr>
          </w:p>
          <w:p w:rsidR="00B3387F" w:rsidRPr="0061698C" w:rsidRDefault="00B3387F" w:rsidP="004617E1">
            <w:pPr>
              <w:pStyle w:val="ListParagraph"/>
              <w:numPr>
                <w:ilvl w:val="0"/>
                <w:numId w:val="9"/>
              </w:numPr>
              <w:rPr>
                <w:rFonts w:ascii="Arial" w:hAnsi="Arial" w:cs="Arial"/>
              </w:rPr>
            </w:pPr>
            <w:r w:rsidRPr="0061698C">
              <w:rPr>
                <w:rFonts w:ascii="Arial" w:hAnsi="Arial" w:cs="Arial"/>
              </w:rPr>
              <w:t>We will share information and ideas with members of the class and we will never demean, devalue, or “put down” people for their experiences.</w:t>
            </w:r>
          </w:p>
          <w:p w:rsidR="00B3387F" w:rsidRPr="0061698C" w:rsidRDefault="00B3387F" w:rsidP="004617E1">
            <w:pPr>
              <w:rPr>
                <w:rFonts w:ascii="Arial" w:hAnsi="Arial" w:cs="Arial"/>
              </w:rPr>
            </w:pPr>
          </w:p>
          <w:p w:rsidR="00B3387F" w:rsidRPr="0061698C" w:rsidRDefault="00B3387F" w:rsidP="004617E1">
            <w:pPr>
              <w:pStyle w:val="ListParagraph"/>
              <w:numPr>
                <w:ilvl w:val="0"/>
                <w:numId w:val="9"/>
              </w:numPr>
              <w:rPr>
                <w:rFonts w:ascii="Arial" w:hAnsi="Arial" w:cs="Arial"/>
              </w:rPr>
            </w:pPr>
            <w:r w:rsidRPr="0061698C">
              <w:rPr>
                <w:rFonts w:ascii="Arial" w:hAnsi="Arial" w:cs="Arial"/>
              </w:rPr>
              <w:t>We each have an obligation to combat actively the myths and stereotypes about race and ethnicity so that we can break down the barriers which impede group cooperation.</w:t>
            </w:r>
          </w:p>
          <w:p w:rsidR="00B3387F" w:rsidRPr="0061698C" w:rsidRDefault="00B3387F" w:rsidP="004617E1">
            <w:pPr>
              <w:rPr>
                <w:rFonts w:ascii="Arial" w:hAnsi="Arial" w:cs="Arial"/>
              </w:rPr>
            </w:pPr>
          </w:p>
          <w:p w:rsidR="00B3387F" w:rsidRPr="0061698C" w:rsidRDefault="00B3387F" w:rsidP="004617E1">
            <w:pPr>
              <w:pStyle w:val="ListParagraph"/>
              <w:numPr>
                <w:ilvl w:val="0"/>
                <w:numId w:val="9"/>
              </w:numPr>
              <w:rPr>
                <w:rFonts w:ascii="Arial" w:hAnsi="Arial" w:cs="Arial"/>
              </w:rPr>
            </w:pPr>
            <w:r w:rsidRPr="0061698C">
              <w:rPr>
                <w:rFonts w:ascii="Arial" w:hAnsi="Arial" w:cs="Arial"/>
              </w:rPr>
              <w:t>We will assume that all of us, regardless of our racial identity, nationality, sex, class or cultural background, have been influenced by the racism of our society and that individuals can actively change.</w:t>
            </w:r>
          </w:p>
          <w:p w:rsidR="00B3387F" w:rsidRPr="0061698C" w:rsidRDefault="00B3387F" w:rsidP="004617E1">
            <w:pPr>
              <w:rPr>
                <w:rFonts w:ascii="Arial" w:hAnsi="Arial" w:cs="Arial"/>
              </w:rPr>
            </w:pPr>
          </w:p>
          <w:p w:rsidR="00B3387F" w:rsidRPr="0061698C" w:rsidRDefault="00B3387F" w:rsidP="004617E1">
            <w:pPr>
              <w:pStyle w:val="ListParagraph"/>
              <w:numPr>
                <w:ilvl w:val="0"/>
                <w:numId w:val="9"/>
              </w:numPr>
              <w:rPr>
                <w:rFonts w:ascii="Arial" w:hAnsi="Arial" w:cs="Arial"/>
              </w:rPr>
            </w:pPr>
            <w:r w:rsidRPr="0061698C">
              <w:rPr>
                <w:rFonts w:ascii="Arial" w:hAnsi="Arial" w:cs="Arial"/>
              </w:rPr>
              <w:t>We will create a safe atmosphere for open discussion.  At times, members of the class may wish to make comments that they do not want repeated outside of the classroom.  If so, the student will preface his or her remarks with a request and the class will agree not to repeat the remarks.</w:t>
            </w:r>
          </w:p>
          <w:p w:rsidR="00B3387F" w:rsidRPr="0061698C" w:rsidRDefault="00B3387F" w:rsidP="004617E1">
            <w:pPr>
              <w:rPr>
                <w:rFonts w:ascii="Arial" w:hAnsi="Arial" w:cs="Arial"/>
              </w:rPr>
            </w:pPr>
          </w:p>
          <w:p w:rsidR="00B3387F" w:rsidRPr="0061698C" w:rsidRDefault="00B3387F" w:rsidP="004617E1">
            <w:pPr>
              <w:pStyle w:val="ListParagraph"/>
              <w:numPr>
                <w:ilvl w:val="0"/>
                <w:numId w:val="9"/>
              </w:numPr>
              <w:rPr>
                <w:rFonts w:ascii="Arial" w:hAnsi="Arial" w:cs="Arial"/>
              </w:rPr>
            </w:pPr>
            <w:r w:rsidRPr="0061698C">
              <w:rPr>
                <w:rFonts w:ascii="Arial" w:hAnsi="Arial" w:cs="Arial"/>
              </w:rPr>
              <w:t>We will try to see the world through the experiences of people who have different   perspectives than our own. This will mean not assuming that one’s own perspective is the only or the best way to see and think.</w:t>
            </w:r>
          </w:p>
          <w:p w:rsidR="00B3387F" w:rsidRPr="0061698C" w:rsidRDefault="00B3387F" w:rsidP="004617E1">
            <w:pPr>
              <w:jc w:val="center"/>
              <w:rPr>
                <w:rFonts w:ascii="Arial" w:hAnsi="Arial" w:cs="Arial"/>
                <w:sz w:val="20"/>
                <w:szCs w:val="20"/>
              </w:rPr>
            </w:pPr>
          </w:p>
        </w:tc>
      </w:tr>
    </w:tbl>
    <w:p w:rsidR="00C774D3" w:rsidRDefault="00C774D3" w:rsidP="00FB257A">
      <w:pPr>
        <w:autoSpaceDE w:val="0"/>
        <w:autoSpaceDN w:val="0"/>
        <w:adjustRightInd w:val="0"/>
        <w:spacing w:after="0" w:line="240" w:lineRule="auto"/>
        <w:rPr>
          <w:rFonts w:ascii="Times New Roman" w:hAnsi="Times New Roman" w:cs="Times New Roman"/>
          <w:sz w:val="20"/>
          <w:szCs w:val="20"/>
        </w:rPr>
      </w:pPr>
    </w:p>
    <w:p w:rsidR="00B3387F" w:rsidRDefault="00B3387F" w:rsidP="00FB257A">
      <w:pPr>
        <w:autoSpaceDE w:val="0"/>
        <w:autoSpaceDN w:val="0"/>
        <w:adjustRightInd w:val="0"/>
        <w:spacing w:after="0" w:line="240" w:lineRule="auto"/>
        <w:rPr>
          <w:rFonts w:ascii="Times New Roman" w:hAnsi="Times New Roman" w:cs="Times New Roman"/>
          <w:sz w:val="20"/>
          <w:szCs w:val="20"/>
        </w:rPr>
      </w:pPr>
    </w:p>
    <w:p w:rsidR="00F80B81" w:rsidRDefault="00F80B81" w:rsidP="00FB257A">
      <w:pPr>
        <w:autoSpaceDE w:val="0"/>
        <w:autoSpaceDN w:val="0"/>
        <w:adjustRightInd w:val="0"/>
        <w:spacing w:after="0" w:line="240" w:lineRule="auto"/>
        <w:rPr>
          <w:rFonts w:ascii="Times New Roman" w:hAnsi="Times New Roman" w:cs="Times New Roman"/>
          <w:sz w:val="20"/>
          <w:szCs w:val="20"/>
        </w:rPr>
      </w:pPr>
    </w:p>
    <w:p w:rsidR="00F80B81" w:rsidRDefault="00F80B81" w:rsidP="00FB257A">
      <w:pPr>
        <w:autoSpaceDE w:val="0"/>
        <w:autoSpaceDN w:val="0"/>
        <w:adjustRightInd w:val="0"/>
        <w:spacing w:after="0" w:line="240" w:lineRule="auto"/>
        <w:rPr>
          <w:rFonts w:ascii="Times New Roman" w:hAnsi="Times New Roman" w:cs="Times New Roman"/>
          <w:sz w:val="20"/>
          <w:szCs w:val="20"/>
        </w:rPr>
      </w:pPr>
    </w:p>
    <w:p w:rsidR="00F80B81" w:rsidRDefault="00F80B81" w:rsidP="00FB257A">
      <w:pPr>
        <w:autoSpaceDE w:val="0"/>
        <w:autoSpaceDN w:val="0"/>
        <w:adjustRightInd w:val="0"/>
        <w:spacing w:after="0" w:line="240" w:lineRule="auto"/>
        <w:rPr>
          <w:rFonts w:ascii="Times New Roman" w:hAnsi="Times New Roman" w:cs="Times New Roman"/>
          <w:sz w:val="20"/>
          <w:szCs w:val="20"/>
        </w:rPr>
      </w:pPr>
    </w:p>
    <w:p w:rsidR="00F80B81" w:rsidRDefault="00F80B81" w:rsidP="00FB257A">
      <w:pPr>
        <w:autoSpaceDE w:val="0"/>
        <w:autoSpaceDN w:val="0"/>
        <w:adjustRightInd w:val="0"/>
        <w:spacing w:after="0" w:line="240" w:lineRule="auto"/>
        <w:rPr>
          <w:rFonts w:ascii="Times New Roman" w:hAnsi="Times New Roman" w:cs="Times New Roman"/>
          <w:sz w:val="20"/>
          <w:szCs w:val="20"/>
        </w:rPr>
      </w:pPr>
    </w:p>
    <w:p w:rsidR="00F80B81" w:rsidRDefault="00F80B81" w:rsidP="00FB257A">
      <w:pPr>
        <w:autoSpaceDE w:val="0"/>
        <w:autoSpaceDN w:val="0"/>
        <w:adjustRightInd w:val="0"/>
        <w:spacing w:after="0" w:line="240" w:lineRule="auto"/>
        <w:rPr>
          <w:rFonts w:ascii="Times New Roman" w:hAnsi="Times New Roman" w:cs="Times New Roman"/>
          <w:sz w:val="20"/>
          <w:szCs w:val="20"/>
        </w:rPr>
      </w:pPr>
    </w:p>
    <w:p w:rsidR="00F80B81" w:rsidRDefault="00F80B81" w:rsidP="00FB257A">
      <w:pPr>
        <w:autoSpaceDE w:val="0"/>
        <w:autoSpaceDN w:val="0"/>
        <w:adjustRightInd w:val="0"/>
        <w:spacing w:after="0" w:line="240" w:lineRule="auto"/>
        <w:rPr>
          <w:rFonts w:ascii="Times New Roman" w:hAnsi="Times New Roman" w:cs="Times New Roman"/>
          <w:sz w:val="20"/>
          <w:szCs w:val="20"/>
        </w:rPr>
      </w:pPr>
    </w:p>
    <w:p w:rsidR="00F80B81" w:rsidRDefault="00F80B81" w:rsidP="00FB257A">
      <w:pPr>
        <w:autoSpaceDE w:val="0"/>
        <w:autoSpaceDN w:val="0"/>
        <w:adjustRightInd w:val="0"/>
        <w:spacing w:after="0" w:line="240" w:lineRule="auto"/>
        <w:rPr>
          <w:rFonts w:ascii="Times New Roman" w:hAnsi="Times New Roman" w:cs="Times New Roman"/>
          <w:sz w:val="20"/>
          <w:szCs w:val="20"/>
        </w:rPr>
      </w:pPr>
    </w:p>
    <w:p w:rsidR="00B3387F" w:rsidRDefault="00B3387F" w:rsidP="00FB257A">
      <w:pPr>
        <w:autoSpaceDE w:val="0"/>
        <w:autoSpaceDN w:val="0"/>
        <w:adjustRightInd w:val="0"/>
        <w:spacing w:after="0" w:line="240" w:lineRule="auto"/>
        <w:rPr>
          <w:rFonts w:ascii="Times New Roman" w:hAnsi="Times New Roman" w:cs="Times New Roman"/>
          <w:sz w:val="20"/>
          <w:szCs w:val="20"/>
        </w:rPr>
      </w:pPr>
    </w:p>
    <w:p w:rsidR="00603D90" w:rsidRPr="00732772" w:rsidRDefault="00603D90" w:rsidP="00603D90">
      <w:pPr>
        <w:spacing w:before="100" w:beforeAutospacing="1" w:after="100" w:afterAutospacing="1"/>
        <w:rPr>
          <w:rFonts w:ascii="Arial" w:hAnsi="Arial" w:cs="Arial"/>
        </w:rPr>
      </w:pPr>
      <w:r w:rsidRPr="00732772">
        <w:rPr>
          <w:rFonts w:ascii="Arial" w:hAnsi="Arial" w:cs="Arial"/>
          <w:b/>
          <w:bCs/>
        </w:rPr>
        <w:t>PLAGIARISM/ACADEMIC HONESTY</w:t>
      </w:r>
      <w:r w:rsidRPr="00732772">
        <w:rPr>
          <w:rFonts w:ascii="Arial" w:hAnsi="Arial" w:cs="Arial"/>
        </w:rPr>
        <w:t>:</w:t>
      </w:r>
    </w:p>
    <w:p w:rsidR="00732772" w:rsidRDefault="00603D90" w:rsidP="00732772">
      <w:pPr>
        <w:spacing w:before="100" w:beforeAutospacing="1" w:after="100" w:afterAutospacing="1"/>
        <w:rPr>
          <w:rFonts w:ascii="Arial" w:hAnsi="Arial" w:cs="Arial"/>
          <w:color w:val="000000"/>
        </w:rPr>
      </w:pPr>
      <w:r w:rsidRPr="00732772">
        <w:rPr>
          <w:rFonts w:ascii="Arial" w:hAnsi="Arial" w:cs="Arial"/>
          <w:color w:val="000000"/>
        </w:rPr>
        <w:t xml:space="preserve">“Plagiarism is using another person’s words or ideas without giving credit to the other person. When you use someone else’s words, you must put quotation marks around them and give the writer or speaker credit by revealing the source in a citation. Even if you revise or paraphrase the words of someone else or just use their ideas, you still must give the author credit in a note.” </w:t>
      </w:r>
    </w:p>
    <w:p w:rsidR="00732772" w:rsidRPr="00732772" w:rsidRDefault="00732772" w:rsidP="00732772">
      <w:pPr>
        <w:spacing w:before="100" w:beforeAutospacing="1" w:after="100" w:afterAutospacing="1"/>
        <w:rPr>
          <w:rFonts w:ascii="Arial" w:hAnsi="Arial" w:cs="Arial"/>
          <w:b/>
          <w:color w:val="000000"/>
        </w:rPr>
      </w:pPr>
      <w:r w:rsidRPr="00732772">
        <w:rPr>
          <w:rFonts w:ascii="Arial" w:hAnsi="Arial" w:cs="Arial"/>
          <w:b/>
          <w:color w:val="000000"/>
        </w:rPr>
        <w:t>All papers will be uploaded to SafeAssign to check for plagiarism</w:t>
      </w:r>
      <w:r>
        <w:rPr>
          <w:rFonts w:ascii="Arial" w:hAnsi="Arial" w:cs="Arial"/>
          <w:b/>
          <w:color w:val="000000"/>
        </w:rPr>
        <w:t>.</w:t>
      </w:r>
    </w:p>
    <w:p w:rsidR="00603D90" w:rsidRPr="00732772" w:rsidRDefault="00603D90" w:rsidP="00732772">
      <w:pPr>
        <w:spacing w:before="100" w:beforeAutospacing="1" w:after="100" w:afterAutospacing="1"/>
        <w:rPr>
          <w:rFonts w:ascii="Arial" w:hAnsi="Arial" w:cs="Arial"/>
        </w:rPr>
      </w:pPr>
      <w:r w:rsidRPr="00732772">
        <w:rPr>
          <w:rFonts w:ascii="Arial" w:hAnsi="Arial" w:cs="Arial"/>
        </w:rPr>
        <w:t>Plagiarism, Cheating:  See WSU References:</w:t>
      </w:r>
    </w:p>
    <w:p w:rsidR="00603D90" w:rsidRPr="00732772" w:rsidRDefault="00822B60" w:rsidP="00603D90">
      <w:pPr>
        <w:rPr>
          <w:rFonts w:ascii="Arial" w:hAnsi="Arial" w:cs="Arial"/>
        </w:rPr>
      </w:pPr>
      <w:hyperlink r:id="rId12" w:history="1">
        <w:r w:rsidR="00603D90" w:rsidRPr="00732772">
          <w:rPr>
            <w:rStyle w:val="Hyperlink"/>
            <w:rFonts w:ascii="Arial" w:hAnsi="Arial" w:cs="Arial"/>
          </w:rPr>
          <w:t>http://www.otl.wayne.edu/pdf/2006_july_aibrochure</w:t>
        </w:r>
      </w:hyperlink>
      <w:r w:rsidR="00603D90" w:rsidRPr="00732772">
        <w:rPr>
          <w:rFonts w:ascii="Arial" w:hAnsi="Arial" w:cs="Arial"/>
        </w:rPr>
        <w:t>.</w:t>
      </w:r>
    </w:p>
    <w:p w:rsidR="00603D90" w:rsidRPr="00732772" w:rsidRDefault="00603D90" w:rsidP="00603D90">
      <w:pPr>
        <w:rPr>
          <w:rFonts w:ascii="Arial" w:hAnsi="Arial" w:cs="Arial"/>
        </w:rPr>
      </w:pPr>
      <w:r w:rsidRPr="00732772">
        <w:rPr>
          <w:rFonts w:ascii="Arial" w:hAnsi="Arial" w:cs="Arial"/>
        </w:rPr>
        <w:t>http://www.doso.wayne.edu/codeof conduct.pdf</w:t>
      </w:r>
    </w:p>
    <w:p w:rsidR="00603D90" w:rsidRPr="00732772" w:rsidRDefault="00603D90" w:rsidP="00603D90">
      <w:pPr>
        <w:spacing w:before="100" w:beforeAutospacing="1"/>
        <w:rPr>
          <w:rFonts w:ascii="Arial" w:hAnsi="Arial" w:cs="Arial"/>
        </w:rPr>
      </w:pPr>
      <w:r w:rsidRPr="00732772">
        <w:rPr>
          <w:rFonts w:ascii="Arial" w:hAnsi="Arial" w:cs="Arial"/>
          <w:color w:val="000000"/>
        </w:rPr>
        <w:t>(William Harris, “Anti-Plagiarism Strategies for Research Papers,”</w:t>
      </w:r>
      <w:r w:rsidRPr="00732772">
        <w:rPr>
          <w:rFonts w:ascii="Arial" w:hAnsi="Arial" w:cs="Arial"/>
        </w:rPr>
        <w:t xml:space="preserve"> </w:t>
      </w:r>
      <w:hyperlink r:id="rId13" w:tgtFrame="_blank" w:history="1">
        <w:r w:rsidRPr="00732772">
          <w:rPr>
            <w:rStyle w:val="Hyperlink"/>
            <w:rFonts w:ascii="Arial" w:hAnsi="Arial" w:cs="Arial"/>
          </w:rPr>
          <w:t>http://virtualsalt.com/antiplag.htm,</w:t>
        </w:r>
      </w:hyperlink>
      <w:r w:rsidRPr="00732772">
        <w:rPr>
          <w:rFonts w:ascii="Arial" w:hAnsi="Arial" w:cs="Arial"/>
          <w:color w:val="3366FF"/>
        </w:rPr>
        <w:t xml:space="preserve"> March 7, 2002</w:t>
      </w:r>
      <w:r w:rsidRPr="00732772">
        <w:rPr>
          <w:rFonts w:ascii="Arial" w:hAnsi="Arial" w:cs="Arial"/>
        </w:rPr>
        <w:t>)</w:t>
      </w:r>
      <w:r w:rsidRPr="00732772">
        <w:rPr>
          <w:rFonts w:ascii="Arial" w:hAnsi="Arial" w:cs="Arial"/>
          <w:color w:val="000000"/>
        </w:rPr>
        <w:t> </w:t>
      </w:r>
    </w:p>
    <w:p w:rsidR="00603D90" w:rsidRPr="00732772" w:rsidRDefault="00603D90" w:rsidP="00603D90">
      <w:pPr>
        <w:spacing w:before="100" w:beforeAutospacing="1"/>
        <w:rPr>
          <w:rFonts w:ascii="Arial" w:hAnsi="Arial" w:cs="Arial"/>
        </w:rPr>
      </w:pPr>
      <w:r w:rsidRPr="00732772">
        <w:rPr>
          <w:rFonts w:ascii="Arial" w:hAnsi="Arial" w:cs="Arial"/>
          <w:color w:val="000000"/>
        </w:rPr>
        <w:t>You must cite sources from the Internet or any other form of electronic media used in your work.</w:t>
      </w:r>
      <w:r w:rsidRPr="00732772">
        <w:rPr>
          <w:rFonts w:ascii="Arial" w:hAnsi="Arial" w:cs="Arial"/>
        </w:rPr>
        <w:t> Any paper suspected of plagiar</w:t>
      </w:r>
      <w:r w:rsidR="00732772">
        <w:rPr>
          <w:rFonts w:ascii="Arial" w:hAnsi="Arial" w:cs="Arial"/>
        </w:rPr>
        <w:t>ism will be reviewed SafeAssign</w:t>
      </w:r>
      <w:r w:rsidRPr="00732772">
        <w:rPr>
          <w:rFonts w:ascii="Arial" w:hAnsi="Arial" w:cs="Arial"/>
        </w:rPr>
        <w:t xml:space="preserve"> to v</w:t>
      </w:r>
      <w:r w:rsidR="00732772">
        <w:rPr>
          <w:rFonts w:ascii="Arial" w:hAnsi="Arial" w:cs="Arial"/>
        </w:rPr>
        <w:t xml:space="preserve"> </w:t>
      </w:r>
      <w:r w:rsidR="006634B1" w:rsidRPr="00732772">
        <w:rPr>
          <w:rFonts w:ascii="Arial" w:hAnsi="Arial" w:cs="Arial"/>
        </w:rPr>
        <w:t>edify</w:t>
      </w:r>
      <w:r w:rsidRPr="00732772">
        <w:rPr>
          <w:rFonts w:ascii="Arial" w:hAnsi="Arial" w:cs="Arial"/>
        </w:rPr>
        <w:t xml:space="preserve"> that it is your work and properly cited.</w:t>
      </w:r>
    </w:p>
    <w:p w:rsidR="00603D90" w:rsidRPr="00732772" w:rsidRDefault="00603D90" w:rsidP="00603D90">
      <w:pPr>
        <w:spacing w:before="100" w:beforeAutospacing="1" w:after="100" w:afterAutospacing="1"/>
        <w:rPr>
          <w:rFonts w:ascii="Arial" w:hAnsi="Arial" w:cs="Arial"/>
        </w:rPr>
      </w:pPr>
      <w:r w:rsidRPr="00732772">
        <w:rPr>
          <w:rFonts w:ascii="Arial" w:hAnsi="Arial" w:cs="Arial"/>
        </w:rPr>
        <w:t>Any paper that is plagiarized will result in an “F” for the class and a referral to the University for further Disciplinary Action.</w:t>
      </w:r>
    </w:p>
    <w:tbl>
      <w:tblPr>
        <w:tblStyle w:val="TableGrid"/>
        <w:tblW w:w="0" w:type="auto"/>
        <w:tblLook w:val="04A0" w:firstRow="1" w:lastRow="0" w:firstColumn="1" w:lastColumn="0" w:noHBand="0" w:noVBand="1"/>
      </w:tblPr>
      <w:tblGrid>
        <w:gridCol w:w="9345"/>
      </w:tblGrid>
      <w:tr w:rsidR="00603D90" w:rsidRPr="00732772" w:rsidTr="004617E1">
        <w:tc>
          <w:tcPr>
            <w:tcW w:w="9345" w:type="dxa"/>
            <w:shd w:val="clear" w:color="auto" w:fill="F2F2F2" w:themeFill="background1" w:themeFillShade="F2"/>
          </w:tcPr>
          <w:p w:rsidR="00603D90" w:rsidRPr="00732772" w:rsidRDefault="00603D90" w:rsidP="004617E1">
            <w:pPr>
              <w:spacing w:before="100" w:beforeAutospacing="1" w:after="100" w:afterAutospacing="1"/>
              <w:jc w:val="center"/>
              <w:rPr>
                <w:rFonts w:ascii="Arial" w:hAnsi="Arial" w:cs="Arial"/>
              </w:rPr>
            </w:pPr>
            <w:r w:rsidRPr="00732772">
              <w:rPr>
                <w:rFonts w:ascii="Arial" w:hAnsi="Arial" w:cs="Arial"/>
              </w:rPr>
              <w:t>APA  FORMAT</w:t>
            </w:r>
          </w:p>
        </w:tc>
      </w:tr>
    </w:tbl>
    <w:p w:rsidR="00603D90" w:rsidRPr="00732772" w:rsidRDefault="00603D90" w:rsidP="00603D90">
      <w:pPr>
        <w:spacing w:before="100" w:beforeAutospacing="1" w:after="100" w:afterAutospacing="1"/>
        <w:rPr>
          <w:rFonts w:ascii="Arial" w:hAnsi="Arial" w:cs="Arial"/>
        </w:rPr>
      </w:pPr>
      <w:r w:rsidRPr="00732772">
        <w:rPr>
          <w:rFonts w:ascii="Arial" w:hAnsi="Arial" w:cs="Arial"/>
        </w:rPr>
        <w:t>All papers written in the School of Social Work require APA format.  You may purchase the Publication Manual of the American Psychological Association (6</w:t>
      </w:r>
      <w:r w:rsidRPr="00732772">
        <w:rPr>
          <w:rFonts w:ascii="Arial" w:hAnsi="Arial" w:cs="Arial"/>
          <w:vertAlign w:val="superscript"/>
        </w:rPr>
        <w:t>th</w:t>
      </w:r>
      <w:r w:rsidRPr="00732772">
        <w:rPr>
          <w:rFonts w:ascii="Arial" w:hAnsi="Arial" w:cs="Arial"/>
        </w:rPr>
        <w:t xml:space="preserve"> edition), or you may visit the website listed below</w:t>
      </w:r>
    </w:p>
    <w:p w:rsidR="00603D90" w:rsidRPr="008E355C" w:rsidRDefault="00603D90" w:rsidP="00603D90">
      <w:pPr>
        <w:spacing w:before="100" w:beforeAutospacing="1" w:after="100" w:afterAutospacing="1"/>
        <w:rPr>
          <w:rStyle w:val="Hyperlink"/>
          <w:rFonts w:ascii="Arial" w:hAnsi="Arial" w:cs="Arial"/>
        </w:rPr>
      </w:pPr>
      <w:r w:rsidRPr="008E355C">
        <w:rPr>
          <w:rStyle w:val="Hyperlink"/>
          <w:rFonts w:ascii="Arial" w:hAnsi="Arial" w:cs="Arial"/>
        </w:rPr>
        <w:t xml:space="preserve"> http://owl.english.purdue.edu/owl/resource/560/01/  </w:t>
      </w:r>
    </w:p>
    <w:p w:rsidR="00603D90" w:rsidRPr="00732772" w:rsidRDefault="00603D90" w:rsidP="00603D90">
      <w:pPr>
        <w:rPr>
          <w:rFonts w:ascii="Arial" w:hAnsi="Arial" w:cs="Arial"/>
          <w:u w:val="single"/>
        </w:rPr>
      </w:pPr>
      <w:r w:rsidRPr="00732772">
        <w:rPr>
          <w:rStyle w:val="Strong"/>
          <w:rFonts w:ascii="Arial" w:hAnsi="Arial" w:cs="Arial"/>
          <w:color w:val="000000"/>
          <w:u w:val="single"/>
        </w:rPr>
        <w:t>WIKIPEDIA WILL NOT BE ACCEPTED AS A RELIABLE SOURCE</w:t>
      </w:r>
    </w:p>
    <w:p w:rsidR="00603D90" w:rsidRPr="00732772" w:rsidRDefault="00603D90" w:rsidP="00603D90">
      <w:pPr>
        <w:rPr>
          <w:rFonts w:ascii="Arial" w:hAnsi="Arial" w:cs="Arial"/>
          <w:color w:val="000000"/>
        </w:rPr>
      </w:pPr>
      <w:r w:rsidRPr="00732772">
        <w:rPr>
          <w:rFonts w:ascii="Arial" w:hAnsi="Arial" w:cs="Arial"/>
          <w:b/>
          <w:bCs/>
          <w:i/>
          <w:iCs/>
          <w:color w:val="000000"/>
        </w:rPr>
        <w:t xml:space="preserve">What is Wikipedia? </w:t>
      </w:r>
    </w:p>
    <w:p w:rsidR="00603D90" w:rsidRPr="00732772" w:rsidRDefault="00603D90" w:rsidP="00603D90">
      <w:pPr>
        <w:spacing w:before="100" w:beforeAutospacing="1" w:after="100" w:afterAutospacing="1"/>
        <w:rPr>
          <w:rFonts w:ascii="Arial" w:hAnsi="Arial" w:cs="Arial"/>
          <w:color w:val="000000"/>
        </w:rPr>
      </w:pPr>
      <w:r w:rsidRPr="00732772">
        <w:rPr>
          <w:rFonts w:ascii="Arial" w:hAnsi="Arial" w:cs="Arial"/>
          <w:color w:val="000000"/>
        </w:rPr>
        <w:t xml:space="preserve">“Wikipedia is a free-content encyclopedia, written collaboratively by people from all around the world. The site is a wiki, which means that </w:t>
      </w:r>
      <w:r w:rsidRPr="00732772">
        <w:rPr>
          <w:rFonts w:ascii="Arial" w:hAnsi="Arial" w:cs="Arial"/>
          <w:i/>
          <w:iCs/>
          <w:color w:val="000000"/>
        </w:rPr>
        <w:t>anyone</w:t>
      </w:r>
      <w:r w:rsidRPr="00732772">
        <w:rPr>
          <w:rFonts w:ascii="Arial" w:hAnsi="Arial" w:cs="Arial"/>
          <w:color w:val="000000"/>
        </w:rPr>
        <w:t xml:space="preserve"> can edit entries simply by clicking on the </w:t>
      </w:r>
      <w:r w:rsidRPr="00732772">
        <w:rPr>
          <w:rFonts w:ascii="Arial" w:hAnsi="Arial" w:cs="Arial"/>
          <w:i/>
          <w:iCs/>
          <w:color w:val="000000"/>
        </w:rPr>
        <w:t>edit this page</w:t>
      </w:r>
      <w:r w:rsidRPr="00732772">
        <w:rPr>
          <w:rFonts w:ascii="Arial" w:hAnsi="Arial" w:cs="Arial"/>
          <w:color w:val="000000"/>
        </w:rPr>
        <w:t xml:space="preserve"> link.” </w:t>
      </w:r>
    </w:p>
    <w:p w:rsidR="00603D90" w:rsidRPr="00732772" w:rsidRDefault="00603D90" w:rsidP="00603D90">
      <w:pPr>
        <w:spacing w:before="100" w:beforeAutospacing="1" w:after="100" w:afterAutospacing="1"/>
        <w:rPr>
          <w:rFonts w:ascii="Arial" w:hAnsi="Arial" w:cs="Arial"/>
          <w:color w:val="000000"/>
        </w:rPr>
      </w:pPr>
      <w:r w:rsidRPr="00732772">
        <w:rPr>
          <w:rFonts w:ascii="Arial" w:hAnsi="Arial" w:cs="Arial"/>
          <w:color w:val="000000"/>
        </w:rPr>
        <w:t>“Because Wikipedia is an ongoing work to which anybody can contribute, it differs from a paper-based reference source in some important ways. In particular, mature articles tend to be more comprehensive and balanced, while other (often fledgling) articles may still contain significant misinformation, un-encyclopedic content or vandalism. Users need to be aware of this in order to obtain valid information and avoid misinformation which has been recently added and not yet removed.</w:t>
      </w:r>
    </w:p>
    <w:tbl>
      <w:tblPr>
        <w:tblStyle w:val="TableGrid"/>
        <w:tblW w:w="0" w:type="auto"/>
        <w:tblLook w:val="04A0" w:firstRow="1" w:lastRow="0" w:firstColumn="1" w:lastColumn="0" w:noHBand="0" w:noVBand="1"/>
      </w:tblPr>
      <w:tblGrid>
        <w:gridCol w:w="9576"/>
      </w:tblGrid>
      <w:tr w:rsidR="00FB257A" w:rsidTr="00A47B40">
        <w:tc>
          <w:tcPr>
            <w:tcW w:w="9576" w:type="dxa"/>
            <w:shd w:val="clear" w:color="auto" w:fill="EEECE1" w:themeFill="background2"/>
          </w:tcPr>
          <w:p w:rsidR="00FE4E89" w:rsidRPr="00FE4E89" w:rsidRDefault="00FE4E89" w:rsidP="00FE4E89">
            <w:pPr>
              <w:rPr>
                <w:rFonts w:ascii="Arial" w:hAnsi="Arial" w:cs="Arial"/>
                <w:b/>
              </w:rPr>
            </w:pPr>
            <w:r w:rsidRPr="00FE4E89">
              <w:rPr>
                <w:rFonts w:ascii="Arial" w:hAnsi="Arial" w:cs="Arial"/>
                <w:b/>
              </w:rPr>
              <w:t>Basic Technology Requirements</w:t>
            </w:r>
          </w:p>
          <w:p w:rsidR="00FB257A" w:rsidRDefault="00FB257A" w:rsidP="00FE4E89">
            <w:pPr>
              <w:autoSpaceDE w:val="0"/>
              <w:autoSpaceDN w:val="0"/>
              <w:adjustRightInd w:val="0"/>
              <w:jc w:val="center"/>
              <w:rPr>
                <w:rFonts w:ascii="Times New Roman" w:hAnsi="Times New Roman" w:cs="Times New Roman"/>
                <w:sz w:val="20"/>
                <w:szCs w:val="20"/>
              </w:rPr>
            </w:pPr>
          </w:p>
        </w:tc>
      </w:tr>
      <w:tr w:rsidR="00FB257A" w:rsidRPr="00B95248" w:rsidTr="00FB257A">
        <w:tc>
          <w:tcPr>
            <w:tcW w:w="9576" w:type="dxa"/>
          </w:tcPr>
          <w:p w:rsidR="00FB257A" w:rsidRPr="00FE4E89" w:rsidRDefault="00FB257A" w:rsidP="00FB257A">
            <w:pPr>
              <w:pStyle w:val="ListParagraph"/>
              <w:numPr>
                <w:ilvl w:val="0"/>
                <w:numId w:val="1"/>
              </w:numPr>
              <w:autoSpaceDE w:val="0"/>
              <w:autoSpaceDN w:val="0"/>
              <w:adjustRightInd w:val="0"/>
              <w:rPr>
                <w:rFonts w:ascii="Arial" w:hAnsi="Arial" w:cs="Arial"/>
                <w:sz w:val="22"/>
                <w:szCs w:val="22"/>
              </w:rPr>
            </w:pPr>
            <w:r w:rsidRPr="00FE4E89">
              <w:rPr>
                <w:rFonts w:ascii="Arial" w:hAnsi="Arial" w:cs="Arial"/>
                <w:sz w:val="22"/>
                <w:szCs w:val="22"/>
              </w:rPr>
              <w:t xml:space="preserve">You must be familiar with Blackboard.  Orientation to Blackboard can be accessed at </w:t>
            </w:r>
            <w:hyperlink r:id="rId14" w:history="1">
              <w:r w:rsidRPr="00FE4E89">
                <w:rPr>
                  <w:rStyle w:val="Hyperlink"/>
                  <w:rFonts w:ascii="Arial" w:hAnsi="Arial" w:cs="Arial"/>
                  <w:sz w:val="22"/>
                  <w:szCs w:val="22"/>
                </w:rPr>
                <w:t>http://computing.wayne.edu</w:t>
              </w:r>
            </w:hyperlink>
            <w:r w:rsidRPr="00FE4E89">
              <w:rPr>
                <w:rFonts w:ascii="Arial" w:hAnsi="Arial" w:cs="Arial"/>
                <w:sz w:val="22"/>
                <w:szCs w:val="22"/>
              </w:rPr>
              <w:t xml:space="preserve"> </w:t>
            </w:r>
          </w:p>
          <w:p w:rsidR="00FB257A" w:rsidRPr="00FE4E89" w:rsidRDefault="00FB257A" w:rsidP="00FB257A">
            <w:pPr>
              <w:pStyle w:val="ListParagraph"/>
              <w:numPr>
                <w:ilvl w:val="0"/>
                <w:numId w:val="1"/>
              </w:numPr>
              <w:autoSpaceDE w:val="0"/>
              <w:autoSpaceDN w:val="0"/>
              <w:adjustRightInd w:val="0"/>
              <w:rPr>
                <w:rFonts w:ascii="Arial" w:hAnsi="Arial" w:cs="Arial"/>
                <w:sz w:val="22"/>
                <w:szCs w:val="22"/>
              </w:rPr>
            </w:pPr>
            <w:r w:rsidRPr="00FE4E89">
              <w:rPr>
                <w:rFonts w:ascii="Arial" w:hAnsi="Arial" w:cs="Arial"/>
                <w:sz w:val="22"/>
                <w:szCs w:val="22"/>
              </w:rPr>
              <w:t xml:space="preserve">You must have access to a computer that connects to the internet.  The course materials are only accessible online by logging in to </w:t>
            </w:r>
            <w:hyperlink r:id="rId15" w:history="1">
              <w:r w:rsidRPr="00FE4E89">
                <w:rPr>
                  <w:rStyle w:val="Hyperlink"/>
                  <w:rFonts w:ascii="Arial" w:hAnsi="Arial" w:cs="Arial"/>
                  <w:sz w:val="22"/>
                  <w:szCs w:val="22"/>
                </w:rPr>
                <w:t>http://blackboard.wsu.edu</w:t>
              </w:r>
            </w:hyperlink>
            <w:r w:rsidRPr="00FE4E89">
              <w:rPr>
                <w:rFonts w:ascii="Arial" w:hAnsi="Arial" w:cs="Arial"/>
                <w:sz w:val="22"/>
                <w:szCs w:val="22"/>
              </w:rPr>
              <w:t xml:space="preserve">  - If you do not own a computer, the computer labs on campus will be open during this semester</w:t>
            </w:r>
            <w:r w:rsidR="00FE4E89" w:rsidRPr="00FE4E89">
              <w:rPr>
                <w:rFonts w:ascii="Arial" w:hAnsi="Arial" w:cs="Arial"/>
                <w:sz w:val="22"/>
                <w:szCs w:val="22"/>
              </w:rPr>
              <w:t>.</w:t>
            </w:r>
          </w:p>
          <w:p w:rsidR="00FB257A" w:rsidRPr="00FE4E89" w:rsidRDefault="00FB257A" w:rsidP="00FB257A">
            <w:pPr>
              <w:pStyle w:val="ListParagraph"/>
              <w:numPr>
                <w:ilvl w:val="0"/>
                <w:numId w:val="1"/>
              </w:numPr>
              <w:autoSpaceDE w:val="0"/>
              <w:autoSpaceDN w:val="0"/>
              <w:adjustRightInd w:val="0"/>
              <w:rPr>
                <w:rFonts w:ascii="Arial" w:hAnsi="Arial" w:cs="Arial"/>
                <w:sz w:val="22"/>
                <w:szCs w:val="22"/>
              </w:rPr>
            </w:pPr>
            <w:r w:rsidRPr="00FE4E89">
              <w:rPr>
                <w:rFonts w:ascii="Arial" w:hAnsi="Arial" w:cs="Arial"/>
                <w:sz w:val="22"/>
                <w:szCs w:val="22"/>
              </w:rPr>
              <w:t>You will need a recent version of MS Word (2003 or 2007) and must be familiar with using Power Point to review lecture material</w:t>
            </w:r>
            <w:r w:rsidR="00FE4E89" w:rsidRPr="00FE4E89">
              <w:rPr>
                <w:rFonts w:ascii="Arial" w:hAnsi="Arial" w:cs="Arial"/>
                <w:sz w:val="22"/>
                <w:szCs w:val="22"/>
              </w:rPr>
              <w:t xml:space="preserve"> and to complete the group project.</w:t>
            </w:r>
          </w:p>
          <w:p w:rsidR="00FB257A" w:rsidRPr="00FE4E89" w:rsidRDefault="00FB257A" w:rsidP="00FB257A">
            <w:pPr>
              <w:pStyle w:val="ListParagraph"/>
              <w:numPr>
                <w:ilvl w:val="0"/>
                <w:numId w:val="1"/>
              </w:numPr>
              <w:autoSpaceDE w:val="0"/>
              <w:autoSpaceDN w:val="0"/>
              <w:adjustRightInd w:val="0"/>
              <w:rPr>
                <w:rFonts w:ascii="Arial" w:hAnsi="Arial" w:cs="Arial"/>
                <w:sz w:val="22"/>
                <w:szCs w:val="22"/>
              </w:rPr>
            </w:pPr>
            <w:r w:rsidRPr="00FE4E89">
              <w:rPr>
                <w:rFonts w:ascii="Arial" w:hAnsi="Arial" w:cs="Arial"/>
                <w:sz w:val="22"/>
                <w:szCs w:val="22"/>
              </w:rPr>
              <w:t>While you are enrolled in this</w:t>
            </w:r>
            <w:r w:rsidR="00FE4E89" w:rsidRPr="00FE4E89">
              <w:rPr>
                <w:rFonts w:ascii="Arial" w:hAnsi="Arial" w:cs="Arial"/>
                <w:sz w:val="22"/>
                <w:szCs w:val="22"/>
              </w:rPr>
              <w:t xml:space="preserve"> course you will need access to </w:t>
            </w:r>
          </w:p>
          <w:p w:rsidR="00FB257A" w:rsidRPr="00FE4E89" w:rsidRDefault="00FB257A" w:rsidP="00FB257A">
            <w:pPr>
              <w:pStyle w:val="ListParagraph"/>
              <w:numPr>
                <w:ilvl w:val="0"/>
                <w:numId w:val="2"/>
              </w:numPr>
              <w:autoSpaceDE w:val="0"/>
              <w:autoSpaceDN w:val="0"/>
              <w:adjustRightInd w:val="0"/>
              <w:rPr>
                <w:rFonts w:ascii="Arial" w:hAnsi="Arial" w:cs="Arial"/>
                <w:sz w:val="22"/>
                <w:szCs w:val="22"/>
              </w:rPr>
            </w:pPr>
            <w:r w:rsidRPr="00FE4E89">
              <w:rPr>
                <w:rFonts w:ascii="Arial" w:hAnsi="Arial" w:cs="Arial"/>
                <w:sz w:val="22"/>
                <w:szCs w:val="22"/>
              </w:rPr>
              <w:t>A reliable internet connection</w:t>
            </w:r>
          </w:p>
          <w:p w:rsidR="00FB257A" w:rsidRPr="00FE4E89" w:rsidRDefault="00FB257A" w:rsidP="00FB257A">
            <w:pPr>
              <w:pStyle w:val="ListParagraph"/>
              <w:numPr>
                <w:ilvl w:val="0"/>
                <w:numId w:val="2"/>
              </w:numPr>
              <w:autoSpaceDE w:val="0"/>
              <w:autoSpaceDN w:val="0"/>
              <w:adjustRightInd w:val="0"/>
              <w:rPr>
                <w:rFonts w:ascii="Arial" w:hAnsi="Arial" w:cs="Arial"/>
                <w:sz w:val="22"/>
                <w:szCs w:val="22"/>
              </w:rPr>
            </w:pPr>
            <w:r w:rsidRPr="00FE4E89">
              <w:rPr>
                <w:rFonts w:ascii="Arial" w:hAnsi="Arial" w:cs="Arial"/>
                <w:sz w:val="22"/>
                <w:szCs w:val="22"/>
              </w:rPr>
              <w:t>An e-mail account</w:t>
            </w:r>
          </w:p>
          <w:p w:rsidR="00FB257A" w:rsidRDefault="00FB257A" w:rsidP="00FB257A">
            <w:pPr>
              <w:pStyle w:val="ListParagraph"/>
              <w:numPr>
                <w:ilvl w:val="0"/>
                <w:numId w:val="2"/>
              </w:numPr>
              <w:autoSpaceDE w:val="0"/>
              <w:autoSpaceDN w:val="0"/>
              <w:adjustRightInd w:val="0"/>
              <w:rPr>
                <w:rFonts w:ascii="Arial" w:hAnsi="Arial" w:cs="Arial"/>
                <w:sz w:val="22"/>
                <w:szCs w:val="22"/>
              </w:rPr>
            </w:pPr>
            <w:r w:rsidRPr="00FE4E89">
              <w:rPr>
                <w:rFonts w:ascii="Arial" w:hAnsi="Arial" w:cs="Arial"/>
                <w:sz w:val="22"/>
                <w:szCs w:val="22"/>
              </w:rPr>
              <w:t>Access to MS Office 2000, specifically; Word, and or PowerPoint.</w:t>
            </w:r>
          </w:p>
          <w:p w:rsidR="00FE4E89" w:rsidRPr="00FE4E89" w:rsidRDefault="00FE4E89" w:rsidP="00FE4E89">
            <w:pPr>
              <w:autoSpaceDE w:val="0"/>
              <w:autoSpaceDN w:val="0"/>
              <w:adjustRightInd w:val="0"/>
              <w:ind w:left="1080"/>
              <w:rPr>
                <w:rFonts w:ascii="Arial" w:hAnsi="Arial" w:cs="Arial"/>
              </w:rPr>
            </w:pPr>
          </w:p>
          <w:p w:rsidR="00FB257A" w:rsidRPr="00B95248" w:rsidRDefault="00FB257A" w:rsidP="00FB257A">
            <w:pPr>
              <w:autoSpaceDE w:val="0"/>
              <w:autoSpaceDN w:val="0"/>
              <w:adjustRightInd w:val="0"/>
              <w:rPr>
                <w:rFonts w:ascii="Times New Roman" w:hAnsi="Times New Roman" w:cs="Times New Roman"/>
                <w:sz w:val="20"/>
                <w:szCs w:val="20"/>
              </w:rPr>
            </w:pPr>
            <w:r w:rsidRPr="00FE4E89">
              <w:rPr>
                <w:rFonts w:ascii="Arial" w:hAnsi="Arial" w:cs="Arial"/>
              </w:rPr>
              <w:t>You must check your e-mail account regularly throughout the semester.  Official announcements will be made by e-mail, and on the course Web site</w:t>
            </w:r>
          </w:p>
        </w:tc>
      </w:tr>
      <w:tr w:rsidR="00FB257A" w:rsidRPr="00B95248" w:rsidTr="0061698C">
        <w:trPr>
          <w:trHeight w:val="1394"/>
        </w:trPr>
        <w:tc>
          <w:tcPr>
            <w:tcW w:w="9576" w:type="dxa"/>
          </w:tcPr>
          <w:p w:rsidR="00FB257A" w:rsidRPr="00FE4E89" w:rsidRDefault="00FB257A" w:rsidP="00FB257A">
            <w:pPr>
              <w:autoSpaceDE w:val="0"/>
              <w:autoSpaceDN w:val="0"/>
              <w:adjustRightInd w:val="0"/>
              <w:rPr>
                <w:rFonts w:ascii="Arial" w:hAnsi="Arial" w:cs="Arial"/>
              </w:rPr>
            </w:pPr>
            <w:r w:rsidRPr="00FE4E89">
              <w:rPr>
                <w:rFonts w:ascii="Arial" w:hAnsi="Arial" w:cs="Arial"/>
              </w:rPr>
              <w:t>Hardware/Software Connection:</w:t>
            </w:r>
          </w:p>
          <w:p w:rsidR="00FB257A" w:rsidRPr="00FE4E89" w:rsidRDefault="00FB257A" w:rsidP="00FB257A">
            <w:pPr>
              <w:autoSpaceDE w:val="0"/>
              <w:autoSpaceDN w:val="0"/>
              <w:adjustRightInd w:val="0"/>
              <w:rPr>
                <w:rFonts w:ascii="Arial" w:hAnsi="Arial" w:cs="Arial"/>
              </w:rPr>
            </w:pPr>
          </w:p>
          <w:p w:rsidR="00FB257A" w:rsidRPr="00FE4E89" w:rsidRDefault="00FB257A" w:rsidP="00FB257A">
            <w:pPr>
              <w:autoSpaceDE w:val="0"/>
              <w:autoSpaceDN w:val="0"/>
              <w:adjustRightInd w:val="0"/>
              <w:rPr>
                <w:rFonts w:ascii="Arial" w:hAnsi="Arial" w:cs="Arial"/>
              </w:rPr>
            </w:pPr>
            <w:r w:rsidRPr="00FE4E89">
              <w:rPr>
                <w:rFonts w:ascii="Arial" w:hAnsi="Arial" w:cs="Arial"/>
              </w:rPr>
              <w:t>To ensure you have a successful experience with Blackboard, C&amp;IT  recommends using a high-speed/broadband internet connection ( Cable, DSL, or wireless) when accessing Blackboard off campus</w:t>
            </w:r>
          </w:p>
        </w:tc>
      </w:tr>
      <w:tr w:rsidR="00FB257A" w:rsidRPr="00B95248" w:rsidTr="00FB257A">
        <w:tc>
          <w:tcPr>
            <w:tcW w:w="9576" w:type="dxa"/>
            <w:shd w:val="clear" w:color="auto" w:fill="F2F2F2" w:themeFill="background1" w:themeFillShade="F2"/>
          </w:tcPr>
          <w:p w:rsidR="00FB257A" w:rsidRPr="0061698C" w:rsidRDefault="00FB257A" w:rsidP="00FB257A">
            <w:pPr>
              <w:autoSpaceDE w:val="0"/>
              <w:autoSpaceDN w:val="0"/>
              <w:adjustRightInd w:val="0"/>
              <w:rPr>
                <w:rFonts w:ascii="Arial" w:hAnsi="Arial" w:cs="Arial"/>
                <w:b/>
              </w:rPr>
            </w:pPr>
            <w:r w:rsidRPr="0061698C">
              <w:rPr>
                <w:rFonts w:ascii="Arial" w:hAnsi="Arial" w:cs="Arial"/>
                <w:b/>
              </w:rPr>
              <w:t>Technical Assistance: Computer and Information Technology</w:t>
            </w:r>
          </w:p>
        </w:tc>
      </w:tr>
      <w:tr w:rsidR="00FB257A" w:rsidRPr="00B95248" w:rsidTr="00FB257A">
        <w:tc>
          <w:tcPr>
            <w:tcW w:w="9576" w:type="dxa"/>
          </w:tcPr>
          <w:p w:rsidR="00FB257A" w:rsidRPr="00FE4E89" w:rsidRDefault="00822B60" w:rsidP="00FB257A">
            <w:pPr>
              <w:autoSpaceDE w:val="0"/>
              <w:autoSpaceDN w:val="0"/>
              <w:adjustRightInd w:val="0"/>
              <w:rPr>
                <w:rFonts w:ascii="Arial" w:hAnsi="Arial" w:cs="Arial"/>
              </w:rPr>
            </w:pPr>
            <w:hyperlink r:id="rId16" w:history="1">
              <w:r w:rsidR="00FB257A" w:rsidRPr="00FE4E89">
                <w:rPr>
                  <w:rStyle w:val="Hyperlink"/>
                  <w:rFonts w:ascii="Arial" w:hAnsi="Arial" w:cs="Arial"/>
                </w:rPr>
                <w:t>http://computing.wayne.edu/</w:t>
              </w:r>
            </w:hyperlink>
            <w:r w:rsidR="00FB257A" w:rsidRPr="00FE4E89">
              <w:rPr>
                <w:rFonts w:ascii="Arial" w:hAnsi="Arial" w:cs="Arial"/>
              </w:rPr>
              <w:t xml:space="preserve"> </w:t>
            </w:r>
          </w:p>
          <w:p w:rsidR="00FB257A" w:rsidRPr="00FE4E89" w:rsidRDefault="00FB257A" w:rsidP="00FB257A">
            <w:pPr>
              <w:autoSpaceDE w:val="0"/>
              <w:autoSpaceDN w:val="0"/>
              <w:adjustRightInd w:val="0"/>
              <w:rPr>
                <w:rFonts w:ascii="Arial" w:hAnsi="Arial" w:cs="Arial"/>
              </w:rPr>
            </w:pPr>
            <w:r w:rsidRPr="00FE4E89">
              <w:rPr>
                <w:rFonts w:ascii="Arial" w:hAnsi="Arial" w:cs="Arial"/>
              </w:rPr>
              <w:t>Help Desk: (313) 577-4778</w:t>
            </w:r>
          </w:p>
          <w:p w:rsidR="00FB257A" w:rsidRPr="00FE4E89" w:rsidRDefault="00FB257A" w:rsidP="00FB257A">
            <w:pPr>
              <w:autoSpaceDE w:val="0"/>
              <w:autoSpaceDN w:val="0"/>
              <w:adjustRightInd w:val="0"/>
              <w:rPr>
                <w:rFonts w:ascii="Arial" w:hAnsi="Arial" w:cs="Arial"/>
              </w:rPr>
            </w:pPr>
            <w:r w:rsidRPr="00FE4E89">
              <w:rPr>
                <w:rFonts w:ascii="Arial" w:hAnsi="Arial" w:cs="Arial"/>
              </w:rPr>
              <w:t>Email: bbadmin@wayne.edu</w:t>
            </w:r>
          </w:p>
        </w:tc>
      </w:tr>
      <w:tr w:rsidR="00FB257A" w:rsidRPr="00B95248" w:rsidTr="00FB257A">
        <w:tc>
          <w:tcPr>
            <w:tcW w:w="9576" w:type="dxa"/>
          </w:tcPr>
          <w:p w:rsidR="00FB257A" w:rsidRDefault="00FB257A" w:rsidP="00FE4E89">
            <w:pPr>
              <w:autoSpaceDE w:val="0"/>
              <w:autoSpaceDN w:val="0"/>
              <w:adjustRightInd w:val="0"/>
              <w:rPr>
                <w:rStyle w:val="Hyperlink"/>
                <w:rFonts w:ascii="Arial" w:hAnsi="Arial" w:cs="Arial"/>
              </w:rPr>
            </w:pPr>
            <w:r w:rsidRPr="00FE4E89">
              <w:rPr>
                <w:rFonts w:ascii="Arial" w:hAnsi="Arial" w:cs="Arial"/>
              </w:rPr>
              <w:t xml:space="preserve">WSU Library: </w:t>
            </w:r>
            <w:hyperlink r:id="rId17" w:history="1">
              <w:r w:rsidRPr="00FE4E89">
                <w:rPr>
                  <w:rStyle w:val="Hyperlink"/>
                  <w:rFonts w:ascii="Arial" w:hAnsi="Arial" w:cs="Arial"/>
                </w:rPr>
                <w:t>http://www.lib.wayne.edu/</w:t>
              </w:r>
            </w:hyperlink>
          </w:p>
          <w:p w:rsidR="00FE4E89" w:rsidRPr="00FE4E89" w:rsidRDefault="00FE4E89" w:rsidP="00FE4E89">
            <w:pPr>
              <w:autoSpaceDE w:val="0"/>
              <w:autoSpaceDN w:val="0"/>
              <w:adjustRightInd w:val="0"/>
              <w:rPr>
                <w:rFonts w:ascii="Arial" w:hAnsi="Arial" w:cs="Arial"/>
              </w:rPr>
            </w:pPr>
          </w:p>
        </w:tc>
      </w:tr>
    </w:tbl>
    <w:p w:rsidR="00506D71" w:rsidRDefault="00506D71"/>
    <w:tbl>
      <w:tblPr>
        <w:tblStyle w:val="TableGrid"/>
        <w:tblW w:w="0" w:type="auto"/>
        <w:tblLook w:val="04A0" w:firstRow="1" w:lastRow="0" w:firstColumn="1" w:lastColumn="0" w:noHBand="0" w:noVBand="1"/>
      </w:tblPr>
      <w:tblGrid>
        <w:gridCol w:w="9576"/>
      </w:tblGrid>
      <w:tr w:rsidR="00FB257A" w:rsidRPr="00B95248" w:rsidTr="002431B0">
        <w:tc>
          <w:tcPr>
            <w:tcW w:w="9576" w:type="dxa"/>
            <w:shd w:val="clear" w:color="auto" w:fill="EEECE1" w:themeFill="background2"/>
          </w:tcPr>
          <w:p w:rsidR="00FB257A" w:rsidRPr="00064BF3" w:rsidRDefault="00FB257A" w:rsidP="00FB257A">
            <w:pPr>
              <w:autoSpaceDE w:val="0"/>
              <w:autoSpaceDN w:val="0"/>
              <w:adjustRightInd w:val="0"/>
              <w:rPr>
                <w:rFonts w:ascii="Arial" w:hAnsi="Arial" w:cs="Arial"/>
                <w:b/>
              </w:rPr>
            </w:pPr>
            <w:r w:rsidRPr="00064BF3">
              <w:rPr>
                <w:rFonts w:ascii="Arial" w:hAnsi="Arial" w:cs="Arial"/>
                <w:b/>
              </w:rPr>
              <w:t>Course Management Considerations</w:t>
            </w:r>
          </w:p>
        </w:tc>
      </w:tr>
      <w:tr w:rsidR="00FB257A" w:rsidRPr="00B95248" w:rsidTr="00FB257A">
        <w:tc>
          <w:tcPr>
            <w:tcW w:w="9576" w:type="dxa"/>
          </w:tcPr>
          <w:p w:rsidR="00FB257A" w:rsidRPr="00506D71" w:rsidRDefault="00FB257A" w:rsidP="00FB257A">
            <w:pPr>
              <w:pStyle w:val="ListParagraph"/>
              <w:numPr>
                <w:ilvl w:val="0"/>
                <w:numId w:val="3"/>
              </w:numPr>
              <w:autoSpaceDE w:val="0"/>
              <w:autoSpaceDN w:val="0"/>
              <w:adjustRightInd w:val="0"/>
              <w:rPr>
                <w:rFonts w:ascii="Arial" w:hAnsi="Arial" w:cs="Arial"/>
                <w:sz w:val="22"/>
                <w:szCs w:val="22"/>
              </w:rPr>
            </w:pPr>
            <w:r w:rsidRPr="00506D71">
              <w:rPr>
                <w:rFonts w:ascii="Arial" w:hAnsi="Arial" w:cs="Arial"/>
                <w:sz w:val="22"/>
                <w:szCs w:val="22"/>
              </w:rPr>
              <w:t>Time management is a key element in successfully completing this course.</w:t>
            </w:r>
          </w:p>
          <w:p w:rsidR="00FB257A" w:rsidRPr="00506D71" w:rsidRDefault="00FB257A" w:rsidP="00FB257A">
            <w:pPr>
              <w:pStyle w:val="ListParagraph"/>
              <w:numPr>
                <w:ilvl w:val="0"/>
                <w:numId w:val="3"/>
              </w:numPr>
              <w:autoSpaceDE w:val="0"/>
              <w:autoSpaceDN w:val="0"/>
              <w:adjustRightInd w:val="0"/>
              <w:rPr>
                <w:rFonts w:ascii="Arial" w:hAnsi="Arial" w:cs="Arial"/>
                <w:sz w:val="22"/>
                <w:szCs w:val="22"/>
              </w:rPr>
            </w:pPr>
            <w:r w:rsidRPr="00506D71">
              <w:rPr>
                <w:rFonts w:ascii="Arial" w:hAnsi="Arial" w:cs="Arial"/>
                <w:sz w:val="22"/>
                <w:szCs w:val="22"/>
              </w:rPr>
              <w:t>Please do not hesitate to contact me when you are experiencing problems.</w:t>
            </w:r>
          </w:p>
          <w:p w:rsidR="00FB257A" w:rsidRPr="00506D71" w:rsidRDefault="00FB257A" w:rsidP="00FB257A">
            <w:pPr>
              <w:pStyle w:val="ListParagraph"/>
              <w:numPr>
                <w:ilvl w:val="0"/>
                <w:numId w:val="3"/>
              </w:numPr>
              <w:autoSpaceDE w:val="0"/>
              <w:autoSpaceDN w:val="0"/>
              <w:adjustRightInd w:val="0"/>
              <w:rPr>
                <w:rFonts w:ascii="Arial" w:hAnsi="Arial" w:cs="Arial"/>
                <w:sz w:val="22"/>
                <w:szCs w:val="22"/>
              </w:rPr>
            </w:pPr>
            <w:r w:rsidRPr="00506D71">
              <w:rPr>
                <w:rFonts w:ascii="Arial" w:hAnsi="Arial" w:cs="Arial"/>
                <w:sz w:val="22"/>
                <w:szCs w:val="22"/>
              </w:rPr>
              <w:t>Remember it is important to be courteous to your fellow classmates. It is absolutely ok to disagree to disagree with posts however, put downs are unacceptable.</w:t>
            </w:r>
            <w:r w:rsidR="006A2FC5">
              <w:rPr>
                <w:rFonts w:ascii="Arial" w:hAnsi="Arial" w:cs="Arial"/>
                <w:sz w:val="22"/>
                <w:szCs w:val="22"/>
              </w:rPr>
              <w:t xml:space="preserve"> (See ground rules).</w:t>
            </w:r>
          </w:p>
          <w:p w:rsidR="00FB257A" w:rsidRPr="00506D71" w:rsidRDefault="00FB257A" w:rsidP="00FB257A">
            <w:pPr>
              <w:pStyle w:val="ListParagraph"/>
              <w:numPr>
                <w:ilvl w:val="0"/>
                <w:numId w:val="3"/>
              </w:numPr>
              <w:autoSpaceDE w:val="0"/>
              <w:autoSpaceDN w:val="0"/>
              <w:adjustRightInd w:val="0"/>
              <w:rPr>
                <w:rFonts w:ascii="Arial" w:hAnsi="Arial" w:cs="Arial"/>
                <w:sz w:val="22"/>
                <w:szCs w:val="22"/>
              </w:rPr>
            </w:pPr>
            <w:r w:rsidRPr="00506D71">
              <w:rPr>
                <w:rFonts w:ascii="Arial" w:hAnsi="Arial" w:cs="Arial"/>
                <w:sz w:val="22"/>
                <w:szCs w:val="22"/>
              </w:rPr>
              <w:t>You are in charge of your learning, make your efforts count.</w:t>
            </w:r>
          </w:p>
          <w:p w:rsidR="00506D71" w:rsidRPr="00506D71" w:rsidRDefault="00506D71" w:rsidP="00506D71">
            <w:pPr>
              <w:autoSpaceDE w:val="0"/>
              <w:autoSpaceDN w:val="0"/>
              <w:adjustRightInd w:val="0"/>
              <w:ind w:left="360"/>
              <w:rPr>
                <w:rFonts w:ascii="Arial" w:hAnsi="Arial" w:cs="Arial"/>
              </w:rPr>
            </w:pPr>
          </w:p>
          <w:p w:rsidR="00FB257A" w:rsidRPr="00506D71" w:rsidRDefault="00FB257A" w:rsidP="00FB257A">
            <w:pPr>
              <w:autoSpaceDE w:val="0"/>
              <w:autoSpaceDN w:val="0"/>
              <w:adjustRightInd w:val="0"/>
              <w:rPr>
                <w:rFonts w:ascii="Arial" w:hAnsi="Arial" w:cs="Arial"/>
              </w:rPr>
            </w:pPr>
            <w:r w:rsidRPr="00506D71">
              <w:rPr>
                <w:rFonts w:ascii="Arial" w:hAnsi="Arial" w:cs="Arial"/>
              </w:rPr>
              <w:t xml:space="preserve">Be aware there may be technical glitches.  Stay calm and contact the call center via E-mail at </w:t>
            </w:r>
            <w:hyperlink r:id="rId18" w:history="1">
              <w:r w:rsidRPr="00506D71">
                <w:rPr>
                  <w:rStyle w:val="Hyperlink"/>
                  <w:rFonts w:ascii="Arial" w:hAnsi="Arial" w:cs="Arial"/>
                </w:rPr>
                <w:t>http://computing.wayne.edu/</w:t>
              </w:r>
            </w:hyperlink>
            <w:r w:rsidRPr="00506D71">
              <w:rPr>
                <w:rFonts w:ascii="Arial" w:hAnsi="Arial" w:cs="Arial"/>
              </w:rPr>
              <w:t xml:space="preserve"> </w:t>
            </w:r>
          </w:p>
          <w:p w:rsidR="00FB257A" w:rsidRPr="00B95248" w:rsidRDefault="00FB257A" w:rsidP="00FB257A">
            <w:pPr>
              <w:autoSpaceDE w:val="0"/>
              <w:autoSpaceDN w:val="0"/>
              <w:adjustRightInd w:val="0"/>
              <w:rPr>
                <w:rFonts w:ascii="Times New Roman" w:hAnsi="Times New Roman" w:cs="Times New Roman"/>
                <w:sz w:val="20"/>
                <w:szCs w:val="20"/>
              </w:rPr>
            </w:pPr>
          </w:p>
        </w:tc>
      </w:tr>
    </w:tbl>
    <w:p w:rsidR="00064BF3" w:rsidRDefault="00064BF3" w:rsidP="00064BF3"/>
    <w:p w:rsidR="00064BF3" w:rsidRDefault="00064BF3" w:rsidP="00064BF3"/>
    <w:p w:rsidR="00064BF3" w:rsidRDefault="00064BF3" w:rsidP="00064BF3"/>
    <w:tbl>
      <w:tblPr>
        <w:tblStyle w:val="TableGrid"/>
        <w:tblW w:w="0" w:type="auto"/>
        <w:tblLook w:val="04A0" w:firstRow="1" w:lastRow="0" w:firstColumn="1" w:lastColumn="0" w:noHBand="0" w:noVBand="1"/>
      </w:tblPr>
      <w:tblGrid>
        <w:gridCol w:w="9576"/>
      </w:tblGrid>
      <w:tr w:rsidR="002431B0" w:rsidRPr="00B95248" w:rsidTr="002431B0">
        <w:tc>
          <w:tcPr>
            <w:tcW w:w="9576" w:type="dxa"/>
            <w:shd w:val="clear" w:color="auto" w:fill="EEECE1" w:themeFill="background2"/>
          </w:tcPr>
          <w:p w:rsidR="002431B0" w:rsidRPr="006A2FC5" w:rsidRDefault="002431B0" w:rsidP="00467BCD">
            <w:pPr>
              <w:autoSpaceDE w:val="0"/>
              <w:autoSpaceDN w:val="0"/>
              <w:adjustRightInd w:val="0"/>
              <w:rPr>
                <w:rFonts w:ascii="Arial" w:hAnsi="Arial" w:cs="Arial"/>
              </w:rPr>
            </w:pPr>
            <w:r w:rsidRPr="006A2FC5">
              <w:rPr>
                <w:rFonts w:ascii="Arial" w:hAnsi="Arial" w:cs="Arial"/>
                <w:b/>
              </w:rPr>
              <w:t>Student Code of Conduct:</w:t>
            </w:r>
          </w:p>
        </w:tc>
      </w:tr>
      <w:tr w:rsidR="00FB257A" w:rsidRPr="00B95248" w:rsidTr="00FB257A">
        <w:tc>
          <w:tcPr>
            <w:tcW w:w="9576" w:type="dxa"/>
          </w:tcPr>
          <w:p w:rsidR="00FB257A" w:rsidRPr="006A2FC5" w:rsidRDefault="00FB257A" w:rsidP="00FB257A">
            <w:pPr>
              <w:autoSpaceDE w:val="0"/>
              <w:autoSpaceDN w:val="0"/>
              <w:adjustRightInd w:val="0"/>
              <w:rPr>
                <w:rFonts w:ascii="Arial" w:hAnsi="Arial" w:cs="Arial"/>
              </w:rPr>
            </w:pPr>
            <w:r w:rsidRPr="006A2FC5">
              <w:rPr>
                <w:rFonts w:ascii="Arial" w:hAnsi="Arial" w:cs="Arial"/>
              </w:rPr>
              <w:t xml:space="preserve">Please visit         </w:t>
            </w:r>
            <w:hyperlink r:id="rId19" w:history="1">
              <w:r w:rsidRPr="006A2FC5">
                <w:rPr>
                  <w:rStyle w:val="Hyperlink"/>
                  <w:rFonts w:ascii="Arial" w:hAnsi="Arial" w:cs="Arial"/>
                </w:rPr>
                <w:t>Http://www.doso.wayne.edu/codeofconduct.pdf</w:t>
              </w:r>
            </w:hyperlink>
            <w:r w:rsidRPr="006A2FC5">
              <w:rPr>
                <w:rFonts w:ascii="Arial" w:hAnsi="Arial" w:cs="Arial"/>
              </w:rPr>
              <w:t xml:space="preserve"> </w:t>
            </w:r>
          </w:p>
          <w:p w:rsidR="00FB257A" w:rsidRPr="006A2FC5" w:rsidRDefault="00FB257A" w:rsidP="00FB257A">
            <w:pPr>
              <w:autoSpaceDE w:val="0"/>
              <w:autoSpaceDN w:val="0"/>
              <w:adjustRightInd w:val="0"/>
              <w:rPr>
                <w:rFonts w:ascii="Arial" w:hAnsi="Arial" w:cs="Arial"/>
              </w:rPr>
            </w:pPr>
          </w:p>
        </w:tc>
      </w:tr>
      <w:tr w:rsidR="00FB257A" w:rsidRPr="00B95248" w:rsidTr="002431B0">
        <w:tc>
          <w:tcPr>
            <w:tcW w:w="9576" w:type="dxa"/>
            <w:shd w:val="clear" w:color="auto" w:fill="EEECE1" w:themeFill="background2"/>
          </w:tcPr>
          <w:p w:rsidR="00FB257A" w:rsidRPr="002431B0" w:rsidRDefault="00FB257A" w:rsidP="00467BCD">
            <w:pPr>
              <w:autoSpaceDE w:val="0"/>
              <w:autoSpaceDN w:val="0"/>
              <w:adjustRightInd w:val="0"/>
              <w:rPr>
                <w:rFonts w:ascii="Arial" w:hAnsi="Arial" w:cs="Arial"/>
                <w:b/>
              </w:rPr>
            </w:pPr>
            <w:r w:rsidRPr="002431B0">
              <w:rPr>
                <w:rFonts w:ascii="Arial" w:hAnsi="Arial" w:cs="Arial"/>
                <w:b/>
              </w:rPr>
              <w:t>Educational Accessibility Services (EAS)</w:t>
            </w:r>
          </w:p>
        </w:tc>
      </w:tr>
      <w:tr w:rsidR="00FB257A" w:rsidRPr="00B95248" w:rsidTr="00FB257A">
        <w:tc>
          <w:tcPr>
            <w:tcW w:w="9576" w:type="dxa"/>
          </w:tcPr>
          <w:p w:rsidR="00FB257A" w:rsidRPr="006A2FC5" w:rsidRDefault="00FB257A" w:rsidP="00FB257A">
            <w:pPr>
              <w:autoSpaceDE w:val="0"/>
              <w:autoSpaceDN w:val="0"/>
              <w:adjustRightInd w:val="0"/>
              <w:rPr>
                <w:rFonts w:ascii="Arial" w:hAnsi="Arial" w:cs="Arial"/>
              </w:rPr>
            </w:pPr>
          </w:p>
          <w:p w:rsidR="00FB257A" w:rsidRPr="006A2FC5" w:rsidRDefault="00FB257A" w:rsidP="00FB257A">
            <w:pPr>
              <w:autoSpaceDE w:val="0"/>
              <w:autoSpaceDN w:val="0"/>
              <w:adjustRightInd w:val="0"/>
              <w:rPr>
                <w:rFonts w:ascii="Arial" w:hAnsi="Arial" w:cs="Arial"/>
              </w:rPr>
            </w:pPr>
            <w:r w:rsidRPr="006A2FC5">
              <w:rPr>
                <w:rFonts w:ascii="Arial" w:hAnsi="Arial" w:cs="Arial"/>
              </w:rPr>
              <w:t>Any student who feels s/he may need an accommodation based on the impact of a disability should contact me privately to discuss you specific needs.</w:t>
            </w:r>
          </w:p>
          <w:p w:rsidR="00FB257A" w:rsidRPr="006A2FC5" w:rsidRDefault="00FB257A" w:rsidP="00FB257A">
            <w:pPr>
              <w:autoSpaceDE w:val="0"/>
              <w:autoSpaceDN w:val="0"/>
              <w:adjustRightInd w:val="0"/>
              <w:rPr>
                <w:rFonts w:ascii="Arial" w:hAnsi="Arial" w:cs="Arial"/>
              </w:rPr>
            </w:pPr>
          </w:p>
        </w:tc>
      </w:tr>
    </w:tbl>
    <w:p w:rsidR="006A2FC5" w:rsidRDefault="006A2FC5"/>
    <w:tbl>
      <w:tblPr>
        <w:tblStyle w:val="TableGrid"/>
        <w:tblW w:w="0" w:type="auto"/>
        <w:tblLook w:val="04A0" w:firstRow="1" w:lastRow="0" w:firstColumn="1" w:lastColumn="0" w:noHBand="0" w:noVBand="1"/>
      </w:tblPr>
      <w:tblGrid>
        <w:gridCol w:w="9576"/>
      </w:tblGrid>
      <w:tr w:rsidR="00143338" w:rsidRPr="00B95248" w:rsidTr="004617E1">
        <w:tc>
          <w:tcPr>
            <w:tcW w:w="9576" w:type="dxa"/>
            <w:shd w:val="clear" w:color="auto" w:fill="F2F2F2" w:themeFill="background1" w:themeFillShade="F2"/>
          </w:tcPr>
          <w:p w:rsidR="00143338" w:rsidRPr="00143338" w:rsidRDefault="00143338" w:rsidP="004617E1">
            <w:pPr>
              <w:rPr>
                <w:rFonts w:ascii="Arial" w:hAnsi="Arial" w:cs="Arial"/>
                <w:b/>
              </w:rPr>
            </w:pPr>
            <w:r w:rsidRPr="00143338">
              <w:rPr>
                <w:rFonts w:ascii="Arial" w:hAnsi="Arial" w:cs="Arial"/>
                <w:b/>
              </w:rPr>
              <w:t>Role of Instructor</w:t>
            </w:r>
          </w:p>
        </w:tc>
      </w:tr>
      <w:tr w:rsidR="00143338" w:rsidRPr="00B95248" w:rsidTr="004617E1">
        <w:trPr>
          <w:trHeight w:val="307"/>
        </w:trPr>
        <w:tc>
          <w:tcPr>
            <w:tcW w:w="9576" w:type="dxa"/>
          </w:tcPr>
          <w:p w:rsidR="00143338" w:rsidRPr="00143338" w:rsidRDefault="00143338" w:rsidP="004617E1">
            <w:pPr>
              <w:rPr>
                <w:rFonts w:ascii="Arial" w:hAnsi="Arial" w:cs="Arial"/>
              </w:rPr>
            </w:pPr>
            <w:r w:rsidRPr="00143338">
              <w:rPr>
                <w:rFonts w:ascii="Arial" w:hAnsi="Arial" w:cs="Arial"/>
              </w:rPr>
              <w:t>The instructor shall adhere to the requirements set forth in the Wayne State University state regarding teaching responsibilities.</w:t>
            </w:r>
          </w:p>
          <w:p w:rsidR="00143338" w:rsidRPr="00143338" w:rsidRDefault="00143338" w:rsidP="004617E1">
            <w:pPr>
              <w:jc w:val="center"/>
              <w:rPr>
                <w:rFonts w:ascii="Arial" w:hAnsi="Arial" w:cs="Arial"/>
              </w:rPr>
            </w:pPr>
          </w:p>
        </w:tc>
      </w:tr>
    </w:tbl>
    <w:p w:rsidR="00FB257A" w:rsidRPr="00957A54" w:rsidRDefault="00FB257A" w:rsidP="00FB257A">
      <w:pPr>
        <w:rPr>
          <w:rFonts w:ascii="Times New Roman" w:hAnsi="Times New Roman" w:cs="Times New Roman"/>
          <w:b/>
          <w:sz w:val="20"/>
          <w:szCs w:val="20"/>
        </w:rPr>
      </w:pPr>
    </w:p>
    <w:p w:rsidR="000430CE" w:rsidRDefault="000430CE" w:rsidP="000430CE">
      <w:pPr>
        <w:rPr>
          <w:rFonts w:ascii="Times New Roman" w:hAnsi="Times New Roman" w:cs="Times New Roman"/>
          <w:sz w:val="20"/>
          <w:szCs w:val="20"/>
        </w:rPr>
      </w:pPr>
    </w:p>
    <w:p w:rsidR="00A01F02" w:rsidRDefault="00A01F02" w:rsidP="000430CE">
      <w:pPr>
        <w:rPr>
          <w:rFonts w:ascii="Times New Roman" w:hAnsi="Times New Roman" w:cs="Times New Roman"/>
          <w:sz w:val="20"/>
          <w:szCs w:val="20"/>
        </w:rPr>
      </w:pPr>
    </w:p>
    <w:p w:rsidR="00A01F02" w:rsidRDefault="00A01F02" w:rsidP="000430CE">
      <w:pPr>
        <w:rPr>
          <w:rFonts w:ascii="Times New Roman" w:hAnsi="Times New Roman" w:cs="Times New Roman"/>
          <w:sz w:val="20"/>
          <w:szCs w:val="20"/>
        </w:rPr>
      </w:pPr>
    </w:p>
    <w:p w:rsidR="00A01F02" w:rsidRDefault="00A01F02" w:rsidP="000430CE">
      <w:pPr>
        <w:rPr>
          <w:rFonts w:ascii="Times New Roman" w:hAnsi="Times New Roman" w:cs="Times New Roman"/>
          <w:sz w:val="20"/>
          <w:szCs w:val="20"/>
        </w:rPr>
      </w:pPr>
    </w:p>
    <w:p w:rsidR="00A01F02" w:rsidRDefault="00A01F02" w:rsidP="000430CE">
      <w:pPr>
        <w:rPr>
          <w:rFonts w:ascii="Times New Roman" w:hAnsi="Times New Roman" w:cs="Times New Roman"/>
          <w:sz w:val="20"/>
          <w:szCs w:val="20"/>
        </w:rPr>
      </w:pPr>
    </w:p>
    <w:p w:rsidR="00A01F02" w:rsidRDefault="00A01F02" w:rsidP="000430CE">
      <w:pPr>
        <w:rPr>
          <w:rFonts w:ascii="Times New Roman" w:hAnsi="Times New Roman" w:cs="Times New Roman"/>
          <w:sz w:val="20"/>
          <w:szCs w:val="20"/>
        </w:rPr>
      </w:pPr>
    </w:p>
    <w:p w:rsidR="00A01F02" w:rsidRDefault="00A01F02" w:rsidP="000430CE">
      <w:pPr>
        <w:rPr>
          <w:rFonts w:ascii="Times New Roman" w:hAnsi="Times New Roman" w:cs="Times New Roman"/>
          <w:sz w:val="20"/>
          <w:szCs w:val="20"/>
        </w:rPr>
      </w:pPr>
    </w:p>
    <w:p w:rsidR="00A01F02" w:rsidRDefault="00A01F02" w:rsidP="000430CE">
      <w:pPr>
        <w:rPr>
          <w:rFonts w:ascii="Times New Roman" w:hAnsi="Times New Roman" w:cs="Times New Roman"/>
          <w:sz w:val="20"/>
          <w:szCs w:val="20"/>
        </w:rPr>
      </w:pPr>
    </w:p>
    <w:p w:rsidR="00A01F02" w:rsidRDefault="00A01F02" w:rsidP="000430CE">
      <w:pPr>
        <w:rPr>
          <w:rFonts w:ascii="Times New Roman" w:hAnsi="Times New Roman" w:cs="Times New Roman"/>
          <w:sz w:val="20"/>
          <w:szCs w:val="20"/>
        </w:rPr>
      </w:pPr>
    </w:p>
    <w:p w:rsidR="008E355C" w:rsidRDefault="008E355C" w:rsidP="000430CE">
      <w:pPr>
        <w:rPr>
          <w:rFonts w:ascii="Times New Roman" w:hAnsi="Times New Roman" w:cs="Times New Roman"/>
          <w:sz w:val="20"/>
          <w:szCs w:val="20"/>
        </w:rPr>
      </w:pPr>
    </w:p>
    <w:p w:rsidR="008E355C" w:rsidRDefault="008E355C" w:rsidP="000430CE">
      <w:pPr>
        <w:rPr>
          <w:rFonts w:ascii="Times New Roman" w:hAnsi="Times New Roman" w:cs="Times New Roman"/>
          <w:sz w:val="20"/>
          <w:szCs w:val="20"/>
        </w:rPr>
      </w:pPr>
    </w:p>
    <w:p w:rsidR="008E355C" w:rsidRDefault="008E355C" w:rsidP="000430CE">
      <w:pPr>
        <w:rPr>
          <w:rFonts w:ascii="Times New Roman" w:hAnsi="Times New Roman" w:cs="Times New Roman"/>
          <w:sz w:val="20"/>
          <w:szCs w:val="20"/>
        </w:rPr>
      </w:pPr>
    </w:p>
    <w:p w:rsidR="008E355C" w:rsidRDefault="008E355C" w:rsidP="000430CE">
      <w:pPr>
        <w:rPr>
          <w:rFonts w:ascii="Times New Roman" w:hAnsi="Times New Roman" w:cs="Times New Roman"/>
          <w:sz w:val="20"/>
          <w:szCs w:val="20"/>
        </w:rPr>
      </w:pPr>
    </w:p>
    <w:p w:rsidR="008E355C" w:rsidRDefault="008E355C" w:rsidP="000430CE">
      <w:pPr>
        <w:rPr>
          <w:rFonts w:ascii="Times New Roman" w:hAnsi="Times New Roman" w:cs="Times New Roman"/>
          <w:sz w:val="20"/>
          <w:szCs w:val="20"/>
        </w:rPr>
      </w:pPr>
    </w:p>
    <w:p w:rsidR="008E355C" w:rsidRDefault="008E355C" w:rsidP="000430CE">
      <w:pPr>
        <w:rPr>
          <w:rFonts w:ascii="Times New Roman" w:hAnsi="Times New Roman" w:cs="Times New Roman"/>
          <w:sz w:val="20"/>
          <w:szCs w:val="20"/>
        </w:rPr>
      </w:pPr>
    </w:p>
    <w:p w:rsidR="008E355C" w:rsidRDefault="008E355C" w:rsidP="000430CE">
      <w:pPr>
        <w:rPr>
          <w:rFonts w:ascii="Times New Roman" w:hAnsi="Times New Roman" w:cs="Times New Roman"/>
          <w:sz w:val="20"/>
          <w:szCs w:val="20"/>
        </w:rPr>
      </w:pPr>
    </w:p>
    <w:p w:rsidR="008E355C" w:rsidRDefault="008E355C" w:rsidP="000430CE">
      <w:pPr>
        <w:rPr>
          <w:rFonts w:ascii="Times New Roman" w:hAnsi="Times New Roman" w:cs="Times New Roman"/>
          <w:sz w:val="20"/>
          <w:szCs w:val="20"/>
        </w:rPr>
      </w:pPr>
    </w:p>
    <w:p w:rsidR="008E355C" w:rsidRDefault="008E355C" w:rsidP="000430CE">
      <w:pPr>
        <w:rPr>
          <w:rFonts w:ascii="Times New Roman" w:hAnsi="Times New Roman" w:cs="Times New Roman"/>
          <w:sz w:val="20"/>
          <w:szCs w:val="20"/>
        </w:rPr>
      </w:pPr>
    </w:p>
    <w:p w:rsidR="00A01F02" w:rsidRDefault="00A01F02" w:rsidP="000430CE">
      <w:pPr>
        <w:rPr>
          <w:rFonts w:ascii="Times New Roman" w:hAnsi="Times New Roman" w:cs="Times New Roman"/>
          <w:sz w:val="20"/>
          <w:szCs w:val="20"/>
        </w:rPr>
      </w:pPr>
    </w:p>
    <w:p w:rsidR="00CB77D9" w:rsidRDefault="00CB77D9" w:rsidP="001261C6">
      <w:pPr>
        <w:tabs>
          <w:tab w:val="left" w:pos="6855"/>
        </w:tabs>
        <w:rPr>
          <w:rFonts w:ascii="Times New Roman" w:hAnsi="Times New Roman" w:cs="Times New Roman"/>
          <w:sz w:val="20"/>
          <w:szCs w:val="20"/>
        </w:rPr>
      </w:pPr>
    </w:p>
    <w:p w:rsidR="00D42952" w:rsidRPr="00790F3F" w:rsidRDefault="00D42952" w:rsidP="00D443ED">
      <w:pPr>
        <w:spacing w:after="0"/>
        <w:jc w:val="center"/>
        <w:rPr>
          <w:rFonts w:ascii="Arial" w:hAnsi="Arial" w:cs="Arial"/>
        </w:rPr>
      </w:pPr>
      <w:r w:rsidRPr="00790F3F">
        <w:rPr>
          <w:rFonts w:ascii="Arial" w:hAnsi="Arial" w:cs="Arial"/>
          <w:b/>
          <w:bCs/>
        </w:rPr>
        <w:t>Bibliography for SW3110 Diversity, Oppression and Social Justice</w:t>
      </w:r>
    </w:p>
    <w:p w:rsidR="00D42952" w:rsidRPr="006467A8" w:rsidRDefault="00D42952" w:rsidP="00D443ED">
      <w:pPr>
        <w:spacing w:after="0"/>
        <w:jc w:val="center"/>
        <w:rPr>
          <w:rFonts w:ascii="Times New Roman" w:hAnsi="Times New Roman" w:cs="Times New Roman"/>
        </w:rPr>
      </w:pPr>
    </w:p>
    <w:p w:rsidR="00D42952" w:rsidRPr="0092077A" w:rsidRDefault="00D42952" w:rsidP="00B56DE6">
      <w:pPr>
        <w:spacing w:line="480" w:lineRule="auto"/>
        <w:ind w:left="720" w:hanging="720"/>
        <w:rPr>
          <w:rFonts w:ascii="Arial" w:hAnsi="Arial" w:cs="Arial"/>
        </w:rPr>
      </w:pPr>
      <w:r w:rsidRPr="0092077A">
        <w:rPr>
          <w:rFonts w:ascii="Arial" w:hAnsi="Arial" w:cs="Arial"/>
        </w:rPr>
        <w:t>Blumenfeld Warren J. (Ed.). (1992).</w:t>
      </w:r>
      <w:r w:rsidRPr="0092077A">
        <w:rPr>
          <w:rFonts w:ascii="Arial" w:hAnsi="Arial" w:cs="Arial"/>
          <w:i/>
          <w:iCs/>
        </w:rPr>
        <w:t xml:space="preserve"> Homophobia: How we all pay the price</w:t>
      </w:r>
      <w:r w:rsidRPr="0092077A">
        <w:rPr>
          <w:rFonts w:ascii="Arial" w:hAnsi="Arial" w:cs="Arial"/>
        </w:rPr>
        <w:t>.  Boston: Beacon Press</w:t>
      </w:r>
    </w:p>
    <w:p w:rsidR="00B56DE6" w:rsidRPr="0092077A" w:rsidRDefault="00D42952" w:rsidP="00D443ED">
      <w:pPr>
        <w:spacing w:after="0" w:line="480" w:lineRule="auto"/>
        <w:ind w:left="720" w:hanging="720"/>
        <w:rPr>
          <w:rFonts w:ascii="Arial" w:hAnsi="Arial" w:cs="Arial"/>
          <w:i/>
          <w:iCs/>
        </w:rPr>
      </w:pPr>
      <w:r w:rsidRPr="0092077A">
        <w:rPr>
          <w:rFonts w:ascii="Arial" w:hAnsi="Arial" w:cs="Arial"/>
        </w:rPr>
        <w:t>Eck, Diana L. (2001</w:t>
      </w:r>
      <w:r w:rsidR="006634B1" w:rsidRPr="0092077A">
        <w:rPr>
          <w:rFonts w:ascii="Arial" w:hAnsi="Arial" w:cs="Arial"/>
        </w:rPr>
        <w:t>) A</w:t>
      </w:r>
      <w:r w:rsidRPr="0092077A">
        <w:rPr>
          <w:rFonts w:ascii="Arial" w:hAnsi="Arial" w:cs="Arial"/>
          <w:i/>
          <w:iCs/>
        </w:rPr>
        <w:t xml:space="preserve"> new religious </w:t>
      </w:r>
      <w:r w:rsidR="006634B1" w:rsidRPr="0092077A">
        <w:rPr>
          <w:rFonts w:ascii="Arial" w:hAnsi="Arial" w:cs="Arial"/>
          <w:i/>
          <w:iCs/>
        </w:rPr>
        <w:t>America</w:t>
      </w:r>
      <w:r w:rsidRPr="0092077A">
        <w:rPr>
          <w:rFonts w:ascii="Arial" w:hAnsi="Arial" w:cs="Arial"/>
          <w:i/>
          <w:iCs/>
        </w:rPr>
        <w:t>: How a “</w:t>
      </w:r>
      <w:r w:rsidR="006634B1" w:rsidRPr="0092077A">
        <w:rPr>
          <w:rFonts w:ascii="Arial" w:hAnsi="Arial" w:cs="Arial"/>
          <w:i/>
          <w:iCs/>
        </w:rPr>
        <w:t>Christian</w:t>
      </w:r>
      <w:r w:rsidRPr="0092077A">
        <w:rPr>
          <w:rFonts w:ascii="Arial" w:hAnsi="Arial" w:cs="Arial"/>
          <w:i/>
          <w:iCs/>
        </w:rPr>
        <w:t xml:space="preserve"> country” has now become the </w:t>
      </w:r>
    </w:p>
    <w:p w:rsidR="00D42952" w:rsidRPr="0092077A" w:rsidRDefault="006634B1" w:rsidP="00D443ED">
      <w:pPr>
        <w:spacing w:after="0"/>
        <w:ind w:left="720"/>
        <w:rPr>
          <w:rFonts w:ascii="Arial" w:hAnsi="Arial" w:cs="Arial"/>
        </w:rPr>
      </w:pPr>
      <w:r w:rsidRPr="0092077A">
        <w:rPr>
          <w:rFonts w:ascii="Arial" w:hAnsi="Arial" w:cs="Arial"/>
          <w:i/>
          <w:iCs/>
        </w:rPr>
        <w:t>world’s</w:t>
      </w:r>
      <w:r w:rsidR="00D42952" w:rsidRPr="0092077A">
        <w:rPr>
          <w:rFonts w:ascii="Arial" w:hAnsi="Arial" w:cs="Arial"/>
          <w:i/>
          <w:iCs/>
        </w:rPr>
        <w:t xml:space="preserve"> most religiously diverse nation.</w:t>
      </w:r>
      <w:r w:rsidR="00D42952" w:rsidRPr="0092077A">
        <w:rPr>
          <w:rFonts w:ascii="Arial" w:hAnsi="Arial" w:cs="Arial"/>
        </w:rPr>
        <w:t xml:space="preserve">  New York: Harper </w:t>
      </w:r>
      <w:r w:rsidRPr="0092077A">
        <w:rPr>
          <w:rFonts w:ascii="Arial" w:hAnsi="Arial" w:cs="Arial"/>
        </w:rPr>
        <w:t>Collins</w:t>
      </w:r>
      <w:r w:rsidR="00D42952" w:rsidRPr="0092077A">
        <w:rPr>
          <w:rFonts w:ascii="Arial" w:hAnsi="Arial" w:cs="Arial"/>
        </w:rPr>
        <w:t>.</w:t>
      </w:r>
    </w:p>
    <w:p w:rsidR="00D42952" w:rsidRPr="0092077A" w:rsidRDefault="00D42952" w:rsidP="00B56DE6">
      <w:pPr>
        <w:spacing w:after="0"/>
        <w:rPr>
          <w:rFonts w:ascii="Arial" w:hAnsi="Arial" w:cs="Arial"/>
        </w:rPr>
      </w:pPr>
    </w:p>
    <w:p w:rsidR="00D42952" w:rsidRPr="0092077A" w:rsidRDefault="00D42952" w:rsidP="00D443ED">
      <w:pPr>
        <w:spacing w:after="0" w:line="480" w:lineRule="auto"/>
        <w:ind w:left="720" w:hanging="720"/>
        <w:rPr>
          <w:rFonts w:ascii="Arial" w:hAnsi="Arial" w:cs="Arial"/>
        </w:rPr>
      </w:pPr>
      <w:r w:rsidRPr="0092077A">
        <w:rPr>
          <w:rFonts w:ascii="Arial" w:hAnsi="Arial" w:cs="Arial"/>
        </w:rPr>
        <w:t xml:space="preserve">Elkholy, Abdo A. (1998). The Arab American family. In C.H. Mindel, R. Habenstein &amp; R. Wright (Eds.), </w:t>
      </w:r>
      <w:r w:rsidRPr="0092077A">
        <w:rPr>
          <w:rFonts w:ascii="Arial" w:hAnsi="Arial" w:cs="Arial"/>
          <w:i/>
          <w:iCs/>
        </w:rPr>
        <w:t>Ethnic families in America: patterns and variations</w:t>
      </w:r>
      <w:r w:rsidRPr="0092077A">
        <w:rPr>
          <w:rFonts w:ascii="Arial" w:hAnsi="Arial" w:cs="Arial"/>
        </w:rPr>
        <w:t>. New York: Elsevir.</w:t>
      </w:r>
    </w:p>
    <w:p w:rsidR="00D42952" w:rsidRPr="0092077A" w:rsidRDefault="00D42952" w:rsidP="00D443ED">
      <w:pPr>
        <w:spacing w:after="0" w:line="480" w:lineRule="auto"/>
        <w:ind w:left="720" w:hanging="720"/>
        <w:rPr>
          <w:rFonts w:ascii="Arial" w:hAnsi="Arial" w:cs="Arial"/>
        </w:rPr>
      </w:pPr>
      <w:r w:rsidRPr="0092077A">
        <w:rPr>
          <w:rFonts w:ascii="Arial" w:hAnsi="Arial" w:cs="Arial"/>
        </w:rPr>
        <w:t>Garcia-Preto, Nydia. (1996). Latino Families: An overview In McGoldrick M., J. Giordano &amp; J.K. Pearce (Eds).</w:t>
      </w:r>
      <w:r w:rsidRPr="0092077A">
        <w:rPr>
          <w:rFonts w:ascii="Arial" w:hAnsi="Arial" w:cs="Arial"/>
          <w:i/>
          <w:iCs/>
        </w:rPr>
        <w:t xml:space="preserve"> Ethnicity and family therapy</w:t>
      </w:r>
      <w:r w:rsidRPr="0092077A">
        <w:rPr>
          <w:rFonts w:ascii="Arial" w:hAnsi="Arial" w:cs="Arial"/>
        </w:rPr>
        <w:t xml:space="preserve"> (2</w:t>
      </w:r>
      <w:r w:rsidRPr="0092077A">
        <w:rPr>
          <w:rFonts w:ascii="Arial" w:hAnsi="Arial" w:cs="Arial"/>
          <w:vertAlign w:val="superscript"/>
        </w:rPr>
        <w:t>nd</w:t>
      </w:r>
      <w:r w:rsidRPr="0092077A">
        <w:rPr>
          <w:rFonts w:ascii="Arial" w:hAnsi="Arial" w:cs="Arial"/>
        </w:rPr>
        <w:t xml:space="preserve"> ed.).pp 141-154.  New York: The Guilford Press.</w:t>
      </w:r>
    </w:p>
    <w:p w:rsidR="00D42952" w:rsidRPr="0092077A" w:rsidRDefault="00D42952" w:rsidP="00D443ED">
      <w:pPr>
        <w:spacing w:after="0" w:line="480" w:lineRule="auto"/>
        <w:ind w:left="720" w:hanging="720"/>
        <w:rPr>
          <w:rFonts w:ascii="Arial" w:hAnsi="Arial" w:cs="Arial"/>
        </w:rPr>
      </w:pPr>
      <w:r w:rsidRPr="0092077A">
        <w:rPr>
          <w:rFonts w:ascii="Arial" w:hAnsi="Arial" w:cs="Arial"/>
        </w:rPr>
        <w:t xml:space="preserve">Hubbard, Ruth, (2001).  The social construction of sexuality.  </w:t>
      </w:r>
      <w:r w:rsidRPr="0092077A">
        <w:rPr>
          <w:rFonts w:ascii="Arial" w:hAnsi="Arial" w:cs="Arial"/>
          <w:i/>
          <w:iCs/>
        </w:rPr>
        <w:t xml:space="preserve">In Race, class, and gender in the United States: an integrated study. </w:t>
      </w:r>
      <w:r w:rsidRPr="0092077A">
        <w:rPr>
          <w:rFonts w:ascii="Arial" w:hAnsi="Arial" w:cs="Arial"/>
        </w:rPr>
        <w:t>(5</w:t>
      </w:r>
      <w:r w:rsidRPr="0092077A">
        <w:rPr>
          <w:rFonts w:ascii="Arial" w:hAnsi="Arial" w:cs="Arial"/>
          <w:vertAlign w:val="superscript"/>
        </w:rPr>
        <w:t>th</w:t>
      </w:r>
      <w:r w:rsidRPr="0092077A">
        <w:rPr>
          <w:rFonts w:ascii="Arial" w:hAnsi="Arial" w:cs="Arial"/>
        </w:rPr>
        <w:t xml:space="preserve"> ed.). Paula S. Rothenberg (Ed.). NJ. Worth.</w:t>
      </w:r>
    </w:p>
    <w:p w:rsidR="00D42952" w:rsidRPr="0092077A" w:rsidRDefault="00D42952" w:rsidP="00D443ED">
      <w:pPr>
        <w:spacing w:after="0" w:line="480" w:lineRule="auto"/>
        <w:ind w:left="720" w:hanging="720"/>
        <w:rPr>
          <w:rFonts w:ascii="Arial" w:hAnsi="Arial" w:cs="Arial"/>
        </w:rPr>
      </w:pPr>
      <w:r w:rsidRPr="0092077A">
        <w:rPr>
          <w:rFonts w:ascii="Arial" w:hAnsi="Arial" w:cs="Arial"/>
        </w:rPr>
        <w:t xml:space="preserve">Jackson, James S., Wayne R. McCullough &amp; Gerald Gurin ((1997). Family, socialization environment, and identity development in Black Americans.  </w:t>
      </w:r>
      <w:r w:rsidRPr="0092077A">
        <w:rPr>
          <w:rFonts w:ascii="Arial" w:hAnsi="Arial" w:cs="Arial"/>
          <w:i/>
          <w:iCs/>
        </w:rPr>
        <w:t>In Black families</w:t>
      </w:r>
      <w:r w:rsidRPr="0092077A">
        <w:rPr>
          <w:rFonts w:ascii="Arial" w:hAnsi="Arial" w:cs="Arial"/>
        </w:rPr>
        <w:t xml:space="preserve"> (3</w:t>
      </w:r>
      <w:r w:rsidRPr="0092077A">
        <w:rPr>
          <w:rFonts w:ascii="Arial" w:hAnsi="Arial" w:cs="Arial"/>
          <w:vertAlign w:val="superscript"/>
        </w:rPr>
        <w:t>rd</w:t>
      </w:r>
      <w:r w:rsidRPr="0092077A">
        <w:rPr>
          <w:rFonts w:ascii="Arial" w:hAnsi="Arial" w:cs="Arial"/>
        </w:rPr>
        <w:t xml:space="preserve"> ed.). McAdoo, Harriette Pipes (Ed.).  Thousand Oaks, CA: Sage.</w:t>
      </w:r>
    </w:p>
    <w:p w:rsidR="00D42952" w:rsidRPr="0092077A" w:rsidRDefault="00D42952" w:rsidP="00D443ED">
      <w:pPr>
        <w:spacing w:after="0" w:line="480" w:lineRule="auto"/>
        <w:ind w:left="720" w:hanging="720"/>
        <w:rPr>
          <w:rFonts w:ascii="Arial" w:hAnsi="Arial" w:cs="Arial"/>
        </w:rPr>
      </w:pPr>
      <w:r w:rsidRPr="0092077A">
        <w:rPr>
          <w:rFonts w:ascii="Arial" w:hAnsi="Arial" w:cs="Arial"/>
        </w:rPr>
        <w:t xml:space="preserve">Lorber, Judith (2001). The social construction of gender. In P.S. (Ed.). </w:t>
      </w:r>
      <w:r w:rsidRPr="0092077A">
        <w:rPr>
          <w:rFonts w:ascii="Arial" w:hAnsi="Arial" w:cs="Arial"/>
          <w:i/>
          <w:iCs/>
        </w:rPr>
        <w:t xml:space="preserve">Race class and gender in the United States: An integrated study </w:t>
      </w:r>
      <w:r w:rsidRPr="0092077A">
        <w:rPr>
          <w:rFonts w:ascii="Arial" w:hAnsi="Arial" w:cs="Arial"/>
        </w:rPr>
        <w:t>(5</w:t>
      </w:r>
      <w:r w:rsidRPr="0092077A">
        <w:rPr>
          <w:rFonts w:ascii="Arial" w:hAnsi="Arial" w:cs="Arial"/>
          <w:vertAlign w:val="superscript"/>
        </w:rPr>
        <w:t>th</w:t>
      </w:r>
      <w:r w:rsidRPr="0092077A">
        <w:rPr>
          <w:rFonts w:ascii="Arial" w:hAnsi="Arial" w:cs="Arial"/>
        </w:rPr>
        <w:t xml:space="preserve"> ed.)Paula S. Rothenberg (Ed.). pp 47-57.  N.J: Worth Publishers.</w:t>
      </w:r>
    </w:p>
    <w:p w:rsidR="00D42952" w:rsidRPr="0092077A" w:rsidRDefault="00D42952" w:rsidP="00D443ED">
      <w:pPr>
        <w:spacing w:after="0" w:line="480" w:lineRule="auto"/>
        <w:ind w:left="720" w:hanging="720"/>
        <w:rPr>
          <w:rFonts w:ascii="Arial" w:hAnsi="Arial" w:cs="Arial"/>
        </w:rPr>
      </w:pPr>
      <w:r w:rsidRPr="0092077A">
        <w:rPr>
          <w:rFonts w:ascii="Arial" w:hAnsi="Arial" w:cs="Arial"/>
        </w:rPr>
        <w:t xml:space="preserve">Lum, Doman </w:t>
      </w:r>
      <w:r w:rsidR="006634B1" w:rsidRPr="0092077A">
        <w:rPr>
          <w:rFonts w:ascii="Arial" w:hAnsi="Arial" w:cs="Arial"/>
        </w:rPr>
        <w:t>(1996</w:t>
      </w:r>
      <w:r w:rsidRPr="0092077A">
        <w:rPr>
          <w:rFonts w:ascii="Arial" w:hAnsi="Arial" w:cs="Arial"/>
        </w:rPr>
        <w:t xml:space="preserve">)   </w:t>
      </w:r>
      <w:r w:rsidRPr="0092077A">
        <w:rPr>
          <w:rFonts w:ascii="Arial" w:hAnsi="Arial" w:cs="Arial"/>
          <w:i/>
          <w:iCs/>
        </w:rPr>
        <w:t xml:space="preserve">Social </w:t>
      </w:r>
      <w:r w:rsidR="006634B1" w:rsidRPr="0092077A">
        <w:rPr>
          <w:rFonts w:ascii="Arial" w:hAnsi="Arial" w:cs="Arial"/>
          <w:i/>
          <w:iCs/>
        </w:rPr>
        <w:t>work practice</w:t>
      </w:r>
      <w:r w:rsidRPr="0092077A">
        <w:rPr>
          <w:rFonts w:ascii="Arial" w:hAnsi="Arial" w:cs="Arial"/>
          <w:i/>
          <w:iCs/>
        </w:rPr>
        <w:t xml:space="preserve"> and people of color: A process-stage approach. </w:t>
      </w:r>
      <w:r w:rsidRPr="0092077A">
        <w:rPr>
          <w:rFonts w:ascii="Arial" w:hAnsi="Arial" w:cs="Arial"/>
        </w:rPr>
        <w:t xml:space="preserve"> Monterey, CA: Brooks Cole.</w:t>
      </w:r>
    </w:p>
    <w:p w:rsidR="00D42952" w:rsidRPr="0092077A" w:rsidRDefault="00D42952" w:rsidP="00D443ED">
      <w:pPr>
        <w:spacing w:after="0" w:line="480" w:lineRule="auto"/>
        <w:ind w:left="720" w:hanging="720"/>
        <w:rPr>
          <w:rFonts w:ascii="Arial" w:hAnsi="Arial" w:cs="Arial"/>
        </w:rPr>
      </w:pPr>
      <w:r w:rsidRPr="0092077A">
        <w:rPr>
          <w:rFonts w:ascii="Arial" w:hAnsi="Arial" w:cs="Arial"/>
        </w:rPr>
        <w:t xml:space="preserve">Payne, Malcolm, (1997). </w:t>
      </w:r>
      <w:r w:rsidRPr="0092077A">
        <w:rPr>
          <w:rFonts w:ascii="Arial" w:hAnsi="Arial" w:cs="Arial"/>
          <w:i/>
          <w:iCs/>
        </w:rPr>
        <w:t xml:space="preserve">Modern social work theory </w:t>
      </w:r>
      <w:r w:rsidRPr="0092077A">
        <w:rPr>
          <w:rFonts w:ascii="Arial" w:hAnsi="Arial" w:cs="Arial"/>
        </w:rPr>
        <w:t>(2</w:t>
      </w:r>
      <w:r w:rsidRPr="0092077A">
        <w:rPr>
          <w:rFonts w:ascii="Arial" w:hAnsi="Arial" w:cs="Arial"/>
          <w:vertAlign w:val="superscript"/>
        </w:rPr>
        <w:t>nd</w:t>
      </w:r>
      <w:r w:rsidRPr="0092077A">
        <w:rPr>
          <w:rFonts w:ascii="Arial" w:hAnsi="Arial" w:cs="Arial"/>
        </w:rPr>
        <w:t xml:space="preserve"> ed.).  </w:t>
      </w:r>
      <w:r w:rsidR="006634B1" w:rsidRPr="0092077A">
        <w:rPr>
          <w:rFonts w:ascii="Arial" w:hAnsi="Arial" w:cs="Arial"/>
        </w:rPr>
        <w:t>Anti-discriminatory, anti</w:t>
      </w:r>
      <w:r w:rsidRPr="0092077A">
        <w:rPr>
          <w:rFonts w:ascii="Arial" w:hAnsi="Arial" w:cs="Arial"/>
        </w:rPr>
        <w:t>-oppressive perspectives, chapter 11 pp238-265.   Chicago IL: Lyceum Books.</w:t>
      </w:r>
    </w:p>
    <w:p w:rsidR="00D42952" w:rsidRPr="0092077A" w:rsidRDefault="00D42952" w:rsidP="00D443ED">
      <w:pPr>
        <w:spacing w:line="480" w:lineRule="auto"/>
        <w:ind w:left="720" w:hanging="720"/>
        <w:rPr>
          <w:rFonts w:ascii="Arial" w:hAnsi="Arial" w:cs="Arial"/>
        </w:rPr>
      </w:pPr>
      <w:r w:rsidRPr="0092077A">
        <w:rPr>
          <w:rFonts w:ascii="Arial" w:hAnsi="Arial" w:cs="Arial"/>
        </w:rPr>
        <w:t xml:space="preserve">Pharr, Suzanne (2001). Homophobia as a weapon of sexism.  </w:t>
      </w:r>
      <w:r w:rsidRPr="0092077A">
        <w:rPr>
          <w:rFonts w:ascii="Arial" w:hAnsi="Arial" w:cs="Arial"/>
          <w:i/>
          <w:iCs/>
        </w:rPr>
        <w:t xml:space="preserve">In Race, class, and gender in the United States: An integrated study </w:t>
      </w:r>
      <w:r w:rsidRPr="0092077A">
        <w:rPr>
          <w:rFonts w:ascii="Arial" w:hAnsi="Arial" w:cs="Arial"/>
        </w:rPr>
        <w:t>(5</w:t>
      </w:r>
      <w:r w:rsidRPr="0092077A">
        <w:rPr>
          <w:rFonts w:ascii="Arial" w:hAnsi="Arial" w:cs="Arial"/>
          <w:vertAlign w:val="superscript"/>
        </w:rPr>
        <w:t>th</w:t>
      </w:r>
      <w:r w:rsidRPr="0092077A">
        <w:rPr>
          <w:rFonts w:ascii="Arial" w:hAnsi="Arial" w:cs="Arial"/>
        </w:rPr>
        <w:t xml:space="preserve"> ed.). Paula S. Rothenberg (Ed.). NJ. Worth.</w:t>
      </w:r>
    </w:p>
    <w:p w:rsidR="00D42952" w:rsidRPr="0092077A" w:rsidRDefault="00D42952" w:rsidP="00B56DE6">
      <w:pPr>
        <w:spacing w:after="0"/>
        <w:rPr>
          <w:rFonts w:ascii="Arial" w:hAnsi="Arial" w:cs="Arial"/>
        </w:rPr>
      </w:pPr>
      <w:r w:rsidRPr="0092077A">
        <w:rPr>
          <w:rFonts w:ascii="Arial" w:hAnsi="Arial" w:cs="Arial"/>
        </w:rPr>
        <w:t>Schaefer, Richard T.  (1996)</w:t>
      </w:r>
      <w:r w:rsidR="006634B1" w:rsidRPr="0092077A">
        <w:rPr>
          <w:rFonts w:ascii="Arial" w:hAnsi="Arial" w:cs="Arial"/>
        </w:rPr>
        <w:t>. Racial</w:t>
      </w:r>
      <w:r w:rsidRPr="0092077A">
        <w:rPr>
          <w:rFonts w:ascii="Arial" w:hAnsi="Arial" w:cs="Arial"/>
          <w:i/>
          <w:iCs/>
        </w:rPr>
        <w:t xml:space="preserve"> and ethnic groups</w:t>
      </w:r>
      <w:r w:rsidRPr="0092077A">
        <w:rPr>
          <w:rFonts w:ascii="Arial" w:hAnsi="Arial" w:cs="Arial"/>
        </w:rPr>
        <w:t xml:space="preserve"> (6</w:t>
      </w:r>
      <w:r w:rsidRPr="0092077A">
        <w:rPr>
          <w:rFonts w:ascii="Arial" w:hAnsi="Arial" w:cs="Arial"/>
          <w:vertAlign w:val="superscript"/>
        </w:rPr>
        <w:t>th</w:t>
      </w:r>
      <w:r w:rsidRPr="0092077A">
        <w:rPr>
          <w:rFonts w:ascii="Arial" w:hAnsi="Arial" w:cs="Arial"/>
        </w:rPr>
        <w:t xml:space="preserve"> ed.).  NY: Harper Collins.</w:t>
      </w:r>
    </w:p>
    <w:p w:rsidR="00D42952" w:rsidRPr="0092077A" w:rsidRDefault="00D42952" w:rsidP="00B56DE6">
      <w:pPr>
        <w:spacing w:after="0"/>
        <w:rPr>
          <w:rFonts w:ascii="Arial" w:hAnsi="Arial" w:cs="Arial"/>
        </w:rPr>
      </w:pPr>
    </w:p>
    <w:p w:rsidR="00D42952" w:rsidRPr="0092077A" w:rsidRDefault="00D42952" w:rsidP="00D443ED">
      <w:pPr>
        <w:spacing w:after="0" w:line="480" w:lineRule="auto"/>
        <w:ind w:left="720" w:hanging="720"/>
        <w:rPr>
          <w:rFonts w:ascii="Arial" w:hAnsi="Arial" w:cs="Arial"/>
        </w:rPr>
      </w:pPr>
      <w:r w:rsidRPr="0092077A">
        <w:rPr>
          <w:rFonts w:ascii="Arial" w:hAnsi="Arial" w:cs="Arial"/>
        </w:rPr>
        <w:t>Suleiman, Michael W. (ED.</w:t>
      </w:r>
      <w:r w:rsidR="006634B1" w:rsidRPr="0092077A">
        <w:rPr>
          <w:rFonts w:ascii="Arial" w:hAnsi="Arial" w:cs="Arial"/>
        </w:rPr>
        <w:t>) Introduction</w:t>
      </w:r>
      <w:r w:rsidRPr="0092077A">
        <w:rPr>
          <w:rFonts w:ascii="Arial" w:hAnsi="Arial" w:cs="Arial"/>
        </w:rPr>
        <w:t xml:space="preserve">: The Arab Immigrant experience.  </w:t>
      </w:r>
      <w:r w:rsidRPr="0092077A">
        <w:rPr>
          <w:rFonts w:ascii="Arial" w:hAnsi="Arial" w:cs="Arial"/>
          <w:i/>
          <w:iCs/>
        </w:rPr>
        <w:t>In Arabs in America: Building a new future.</w:t>
      </w:r>
      <w:r w:rsidRPr="0092077A">
        <w:rPr>
          <w:rFonts w:ascii="Arial" w:hAnsi="Arial" w:cs="Arial"/>
        </w:rPr>
        <w:t xml:space="preserve">  Philadelphia Temple University Press.</w:t>
      </w:r>
    </w:p>
    <w:p w:rsidR="00D42952" w:rsidRPr="0092077A" w:rsidRDefault="00D42952" w:rsidP="00F23FEA">
      <w:pPr>
        <w:spacing w:after="0" w:line="480" w:lineRule="auto"/>
        <w:ind w:left="720" w:hanging="720"/>
        <w:rPr>
          <w:rFonts w:ascii="Arial" w:hAnsi="Arial" w:cs="Arial"/>
        </w:rPr>
      </w:pPr>
      <w:r w:rsidRPr="0092077A">
        <w:rPr>
          <w:rFonts w:ascii="Arial" w:hAnsi="Arial" w:cs="Arial"/>
        </w:rPr>
        <w:t xml:space="preserve">Tafoya, Nadine,&amp; Ann Del Vecchio.  (1996). Back to the future: An examination of the Native American holocaust experience.  In M. McGoldrick, J. Giordano, &amp; J.K. Pearce (Eds). Ethnicity and family </w:t>
      </w:r>
      <w:r w:rsidR="00F23FEA" w:rsidRPr="0092077A">
        <w:rPr>
          <w:rFonts w:ascii="Arial" w:hAnsi="Arial" w:cs="Arial"/>
        </w:rPr>
        <w:t>t</w:t>
      </w:r>
      <w:r w:rsidRPr="0092077A">
        <w:rPr>
          <w:rFonts w:ascii="Arial" w:hAnsi="Arial" w:cs="Arial"/>
        </w:rPr>
        <w:t>herapy pp. 45-54.  New York: The Guilford Press.</w:t>
      </w:r>
    </w:p>
    <w:p w:rsidR="00D42952" w:rsidRPr="0092077A" w:rsidRDefault="00D42952" w:rsidP="00D443ED">
      <w:pPr>
        <w:spacing w:after="0" w:line="480" w:lineRule="auto"/>
        <w:ind w:left="720" w:hanging="720"/>
        <w:rPr>
          <w:rFonts w:ascii="Arial" w:hAnsi="Arial" w:cs="Arial"/>
        </w:rPr>
      </w:pPr>
      <w:r w:rsidRPr="0092077A">
        <w:rPr>
          <w:rFonts w:ascii="Arial" w:hAnsi="Arial" w:cs="Arial"/>
        </w:rPr>
        <w:t xml:space="preserve">Tajfel, H., &amp; Turner, J. C. (1986).  The social identity theory of intergroup behavior </w:t>
      </w:r>
      <w:r w:rsidRPr="0092077A">
        <w:rPr>
          <w:rFonts w:ascii="Arial" w:hAnsi="Arial" w:cs="Arial"/>
          <w:i/>
          <w:iCs/>
        </w:rPr>
        <w:t xml:space="preserve">In Psychology of intergroup relations.  </w:t>
      </w:r>
      <w:r w:rsidRPr="0092077A">
        <w:rPr>
          <w:rFonts w:ascii="Arial" w:hAnsi="Arial" w:cs="Arial"/>
        </w:rPr>
        <w:t>Stephen Worchel and William G. Austin, (Eds.). Chicago IL: Nelson-Hall.</w:t>
      </w:r>
    </w:p>
    <w:p w:rsidR="00D42952" w:rsidRPr="0092077A" w:rsidRDefault="00D42952" w:rsidP="00F23FEA">
      <w:pPr>
        <w:spacing w:after="0" w:line="480" w:lineRule="auto"/>
        <w:ind w:left="720" w:hanging="720"/>
        <w:rPr>
          <w:rFonts w:ascii="Arial" w:hAnsi="Arial" w:cs="Arial"/>
        </w:rPr>
      </w:pPr>
      <w:r w:rsidRPr="0092077A">
        <w:rPr>
          <w:rFonts w:ascii="Arial" w:hAnsi="Arial" w:cs="Arial"/>
        </w:rPr>
        <w:t xml:space="preserve">Orlin, Malinda (1995).   The Americans with Disabilities Act: Implications for social services. </w:t>
      </w:r>
      <w:r w:rsidRPr="0092077A">
        <w:rPr>
          <w:rFonts w:ascii="Arial" w:hAnsi="Arial" w:cs="Arial"/>
          <w:i/>
          <w:iCs/>
        </w:rPr>
        <w:t xml:space="preserve">Social work. </w:t>
      </w:r>
      <w:r w:rsidRPr="0092077A">
        <w:rPr>
          <w:rFonts w:ascii="Arial" w:hAnsi="Arial" w:cs="Arial"/>
        </w:rPr>
        <w:t>Volume 40, Number 2</w:t>
      </w:r>
    </w:p>
    <w:p w:rsidR="00D42952" w:rsidRPr="0092077A" w:rsidRDefault="00D42952" w:rsidP="00D42952">
      <w:pPr>
        <w:ind w:left="720" w:hanging="720"/>
        <w:rPr>
          <w:rFonts w:ascii="Arial" w:hAnsi="Arial" w:cs="Arial"/>
        </w:rPr>
      </w:pPr>
      <w:r w:rsidRPr="0092077A">
        <w:rPr>
          <w:rFonts w:ascii="Arial" w:hAnsi="Arial" w:cs="Arial"/>
        </w:rPr>
        <w:t xml:space="preserve">Scheff, E. (1974).  The labeling theory of mental illness.  </w:t>
      </w:r>
      <w:r w:rsidRPr="0092077A">
        <w:rPr>
          <w:rFonts w:ascii="Arial" w:hAnsi="Arial" w:cs="Arial"/>
          <w:i/>
          <w:iCs/>
        </w:rPr>
        <w:t>American sociological review</w:t>
      </w:r>
      <w:r w:rsidRPr="0092077A">
        <w:rPr>
          <w:rFonts w:ascii="Arial" w:hAnsi="Arial" w:cs="Arial"/>
        </w:rPr>
        <w:t>, 39 pp 444-452.</w:t>
      </w:r>
    </w:p>
    <w:p w:rsidR="00D42952" w:rsidRPr="0092077A" w:rsidRDefault="00D42952" w:rsidP="00D443ED">
      <w:pPr>
        <w:spacing w:line="480" w:lineRule="auto"/>
        <w:ind w:left="720" w:hanging="720"/>
        <w:rPr>
          <w:rFonts w:ascii="Arial" w:hAnsi="Arial" w:cs="Arial"/>
        </w:rPr>
      </w:pPr>
      <w:r w:rsidRPr="0092077A">
        <w:rPr>
          <w:rFonts w:ascii="Arial" w:hAnsi="Arial" w:cs="Arial"/>
        </w:rPr>
        <w:t xml:space="preserve">Worchel, S., &amp; Austin, William (Eds.). (1986) </w:t>
      </w:r>
      <w:r w:rsidRPr="0092077A">
        <w:rPr>
          <w:rFonts w:ascii="Arial" w:hAnsi="Arial" w:cs="Arial"/>
          <w:i/>
          <w:iCs/>
        </w:rPr>
        <w:t>Psychology of intergroup relations</w:t>
      </w:r>
      <w:r w:rsidRPr="0092077A">
        <w:rPr>
          <w:rFonts w:ascii="Arial" w:hAnsi="Arial" w:cs="Arial"/>
        </w:rPr>
        <w:t xml:space="preserve"> (2</w:t>
      </w:r>
      <w:r w:rsidRPr="0092077A">
        <w:rPr>
          <w:rFonts w:ascii="Arial" w:hAnsi="Arial" w:cs="Arial"/>
          <w:vertAlign w:val="superscript"/>
        </w:rPr>
        <w:t>nd</w:t>
      </w:r>
      <w:r w:rsidRPr="0092077A">
        <w:rPr>
          <w:rFonts w:ascii="Arial" w:hAnsi="Arial" w:cs="Arial"/>
        </w:rPr>
        <w:t xml:space="preserve"> ed.).  Chicago IL: Nelson-Hall.</w:t>
      </w:r>
    </w:p>
    <w:p w:rsidR="00D42952" w:rsidRPr="006467A8" w:rsidRDefault="00D42952" w:rsidP="00D42952">
      <w:pPr>
        <w:rPr>
          <w:rFonts w:ascii="Times New Roman" w:hAnsi="Times New Roman" w:cs="Times New Roman"/>
        </w:rPr>
      </w:pPr>
    </w:p>
    <w:p w:rsidR="00D42952" w:rsidRPr="00B95248" w:rsidRDefault="00D42952" w:rsidP="00FB257A">
      <w:pPr>
        <w:rPr>
          <w:rFonts w:ascii="Times New Roman" w:hAnsi="Times New Roman" w:cs="Times New Roman"/>
          <w:b/>
          <w:sz w:val="20"/>
          <w:szCs w:val="20"/>
        </w:rPr>
      </w:pPr>
    </w:p>
    <w:sectPr w:rsidR="00D42952" w:rsidRPr="00B95248" w:rsidSect="008F5C86">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B60" w:rsidRDefault="00822B60" w:rsidP="00997363">
      <w:pPr>
        <w:spacing w:after="0" w:line="240" w:lineRule="auto"/>
      </w:pPr>
      <w:r>
        <w:separator/>
      </w:r>
    </w:p>
  </w:endnote>
  <w:endnote w:type="continuationSeparator" w:id="0">
    <w:p w:rsidR="00822B60" w:rsidRDefault="00822B60" w:rsidP="00997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29655"/>
      <w:docPartObj>
        <w:docPartGallery w:val="Page Numbers (Bottom of Page)"/>
        <w:docPartUnique/>
      </w:docPartObj>
    </w:sdtPr>
    <w:sdtEndPr>
      <w:rPr>
        <w:noProof/>
      </w:rPr>
    </w:sdtEndPr>
    <w:sdtContent>
      <w:p w:rsidR="002431B0" w:rsidRDefault="002431B0">
        <w:pPr>
          <w:pStyle w:val="Footer"/>
          <w:jc w:val="right"/>
        </w:pPr>
        <w:r>
          <w:fldChar w:fldCharType="begin"/>
        </w:r>
        <w:r>
          <w:instrText xml:space="preserve"> PAGE   \* MERGEFORMAT </w:instrText>
        </w:r>
        <w:r>
          <w:fldChar w:fldCharType="separate"/>
        </w:r>
        <w:r w:rsidR="001A6C98">
          <w:rPr>
            <w:noProof/>
          </w:rPr>
          <w:t>1</w:t>
        </w:r>
        <w:r>
          <w:rPr>
            <w:noProof/>
          </w:rPr>
          <w:fldChar w:fldCharType="end"/>
        </w:r>
      </w:p>
    </w:sdtContent>
  </w:sdt>
  <w:p w:rsidR="00FE4E89" w:rsidRDefault="00FE4E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B60" w:rsidRDefault="00822B60" w:rsidP="00997363">
      <w:pPr>
        <w:spacing w:after="0" w:line="240" w:lineRule="auto"/>
      </w:pPr>
      <w:r>
        <w:separator/>
      </w:r>
    </w:p>
  </w:footnote>
  <w:footnote w:type="continuationSeparator" w:id="0">
    <w:p w:rsidR="00822B60" w:rsidRDefault="00822B60" w:rsidP="009973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815FE"/>
    <w:multiLevelType w:val="hybridMultilevel"/>
    <w:tmpl w:val="E3E6B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92B47"/>
    <w:multiLevelType w:val="hybridMultilevel"/>
    <w:tmpl w:val="8E5E1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953D60"/>
    <w:multiLevelType w:val="hybridMultilevel"/>
    <w:tmpl w:val="9FD2C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1B3148"/>
    <w:multiLevelType w:val="hybridMultilevel"/>
    <w:tmpl w:val="C53633D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nsid w:val="16FF5B76"/>
    <w:multiLevelType w:val="hybridMultilevel"/>
    <w:tmpl w:val="ECFE87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5">
      <w:start w:val="1"/>
      <w:numFmt w:val="upp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CCF5FDB"/>
    <w:multiLevelType w:val="hybridMultilevel"/>
    <w:tmpl w:val="03F2D7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037733"/>
    <w:multiLevelType w:val="hybridMultilevel"/>
    <w:tmpl w:val="4DF28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4C65B6"/>
    <w:multiLevelType w:val="hybridMultilevel"/>
    <w:tmpl w:val="8966B6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5EE4C6F"/>
    <w:multiLevelType w:val="hybridMultilevel"/>
    <w:tmpl w:val="E2DA7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C53B10"/>
    <w:multiLevelType w:val="hybridMultilevel"/>
    <w:tmpl w:val="03F2D7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9202CA"/>
    <w:multiLevelType w:val="hybridMultilevel"/>
    <w:tmpl w:val="F6667220"/>
    <w:lvl w:ilvl="0" w:tplc="0409000F">
      <w:start w:val="1"/>
      <w:numFmt w:val="decimal"/>
      <w:lvlText w:val="%1."/>
      <w:lvlJc w:val="left"/>
      <w:pPr>
        <w:ind w:left="720" w:hanging="360"/>
      </w:pPr>
    </w:lvl>
    <w:lvl w:ilvl="1" w:tplc="938AA66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683282"/>
    <w:multiLevelType w:val="hybridMultilevel"/>
    <w:tmpl w:val="E3D609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D480F49"/>
    <w:multiLevelType w:val="hybridMultilevel"/>
    <w:tmpl w:val="4738988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5A67A01"/>
    <w:multiLevelType w:val="hybridMultilevel"/>
    <w:tmpl w:val="F5460A38"/>
    <w:lvl w:ilvl="0" w:tplc="D8724F88">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5FCD087D"/>
    <w:multiLevelType w:val="hybridMultilevel"/>
    <w:tmpl w:val="B7ACE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4518B1"/>
    <w:multiLevelType w:val="hybridMultilevel"/>
    <w:tmpl w:val="8E5E1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AD6EF1"/>
    <w:multiLevelType w:val="hybridMultilevel"/>
    <w:tmpl w:val="CE38B76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7904A41"/>
    <w:multiLevelType w:val="multilevel"/>
    <w:tmpl w:val="D7489E30"/>
    <w:lvl w:ilvl="0">
      <w:start w:val="3"/>
      <w:numFmt w:val="decimal"/>
      <w:lvlText w:val="(%1"/>
      <w:lvlJc w:val="left"/>
      <w:pPr>
        <w:ind w:left="390" w:hanging="390"/>
      </w:pPr>
      <w:rPr>
        <w:rFonts w:hint="default"/>
      </w:rPr>
    </w:lvl>
    <w:lvl w:ilvl="1">
      <w:start w:val="6"/>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0134FA5"/>
    <w:multiLevelType w:val="hybridMultilevel"/>
    <w:tmpl w:val="43884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0755D4"/>
    <w:multiLevelType w:val="hybridMultilevel"/>
    <w:tmpl w:val="C3EA7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F47AE1"/>
    <w:multiLevelType w:val="hybridMultilevel"/>
    <w:tmpl w:val="0C825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19"/>
  </w:num>
  <w:num w:numId="4">
    <w:abstractNumId w:val="18"/>
  </w:num>
  <w:num w:numId="5">
    <w:abstractNumId w:val="11"/>
  </w:num>
  <w:num w:numId="6">
    <w:abstractNumId w:val="12"/>
  </w:num>
  <w:num w:numId="7">
    <w:abstractNumId w:val="13"/>
  </w:num>
  <w:num w:numId="8">
    <w:abstractNumId w:val="9"/>
  </w:num>
  <w:num w:numId="9">
    <w:abstractNumId w:val="0"/>
  </w:num>
  <w:num w:numId="10">
    <w:abstractNumId w:val="3"/>
  </w:num>
  <w:num w:numId="11">
    <w:abstractNumId w:val="4"/>
  </w:num>
  <w:num w:numId="12">
    <w:abstractNumId w:val="1"/>
  </w:num>
  <w:num w:numId="13">
    <w:abstractNumId w:val="8"/>
  </w:num>
  <w:num w:numId="14">
    <w:abstractNumId w:val="6"/>
  </w:num>
  <w:num w:numId="15">
    <w:abstractNumId w:val="5"/>
  </w:num>
  <w:num w:numId="16">
    <w:abstractNumId w:val="17"/>
  </w:num>
  <w:num w:numId="17">
    <w:abstractNumId w:val="15"/>
  </w:num>
  <w:num w:numId="18">
    <w:abstractNumId w:val="2"/>
  </w:num>
  <w:num w:numId="19">
    <w:abstractNumId w:val="7"/>
  </w:num>
  <w:num w:numId="20">
    <w:abstractNumId w:val="20"/>
  </w:num>
  <w:num w:numId="21">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57A"/>
    <w:rsid w:val="00030D45"/>
    <w:rsid w:val="000430CE"/>
    <w:rsid w:val="00064BF3"/>
    <w:rsid w:val="00095EEB"/>
    <w:rsid w:val="000A4E63"/>
    <w:rsid w:val="000C4668"/>
    <w:rsid w:val="000D6B2D"/>
    <w:rsid w:val="0011670F"/>
    <w:rsid w:val="0012568B"/>
    <w:rsid w:val="001261C6"/>
    <w:rsid w:val="0013209C"/>
    <w:rsid w:val="00136396"/>
    <w:rsid w:val="00143338"/>
    <w:rsid w:val="00166A6D"/>
    <w:rsid w:val="001A08CA"/>
    <w:rsid w:val="001A6C98"/>
    <w:rsid w:val="001D0F52"/>
    <w:rsid w:val="001D4CF9"/>
    <w:rsid w:val="001E277B"/>
    <w:rsid w:val="001E3B9A"/>
    <w:rsid w:val="001E5DED"/>
    <w:rsid w:val="002431B0"/>
    <w:rsid w:val="002433E6"/>
    <w:rsid w:val="00270108"/>
    <w:rsid w:val="00271404"/>
    <w:rsid w:val="0028719E"/>
    <w:rsid w:val="002C2800"/>
    <w:rsid w:val="002E1D6E"/>
    <w:rsid w:val="002F0882"/>
    <w:rsid w:val="00317629"/>
    <w:rsid w:val="00343600"/>
    <w:rsid w:val="003D2EB6"/>
    <w:rsid w:val="003E4BFB"/>
    <w:rsid w:val="004047D0"/>
    <w:rsid w:val="0045150B"/>
    <w:rsid w:val="00467BCD"/>
    <w:rsid w:val="004712BF"/>
    <w:rsid w:val="00477C1B"/>
    <w:rsid w:val="00480406"/>
    <w:rsid w:val="00493A41"/>
    <w:rsid w:val="00494EA9"/>
    <w:rsid w:val="004B79E5"/>
    <w:rsid w:val="00506D71"/>
    <w:rsid w:val="00507E96"/>
    <w:rsid w:val="00530199"/>
    <w:rsid w:val="00530BB4"/>
    <w:rsid w:val="0056398C"/>
    <w:rsid w:val="005C4150"/>
    <w:rsid w:val="005C6B22"/>
    <w:rsid w:val="00603D90"/>
    <w:rsid w:val="0061698C"/>
    <w:rsid w:val="00623FA4"/>
    <w:rsid w:val="006273E3"/>
    <w:rsid w:val="006634B1"/>
    <w:rsid w:val="00664488"/>
    <w:rsid w:val="0067054E"/>
    <w:rsid w:val="0068222A"/>
    <w:rsid w:val="0068607F"/>
    <w:rsid w:val="006A2FC5"/>
    <w:rsid w:val="00706CFE"/>
    <w:rsid w:val="00712D5B"/>
    <w:rsid w:val="00723A30"/>
    <w:rsid w:val="00725393"/>
    <w:rsid w:val="00732772"/>
    <w:rsid w:val="00790F3F"/>
    <w:rsid w:val="007B0272"/>
    <w:rsid w:val="007D0C91"/>
    <w:rsid w:val="00804C26"/>
    <w:rsid w:val="00822B60"/>
    <w:rsid w:val="0087214D"/>
    <w:rsid w:val="00876A3A"/>
    <w:rsid w:val="008A5DF0"/>
    <w:rsid w:val="008E24B5"/>
    <w:rsid w:val="008E355C"/>
    <w:rsid w:val="008F5C86"/>
    <w:rsid w:val="0092077A"/>
    <w:rsid w:val="00957A54"/>
    <w:rsid w:val="0098278F"/>
    <w:rsid w:val="00991E13"/>
    <w:rsid w:val="00997363"/>
    <w:rsid w:val="009B6D56"/>
    <w:rsid w:val="009B704E"/>
    <w:rsid w:val="009D3D4C"/>
    <w:rsid w:val="00A01F02"/>
    <w:rsid w:val="00A47B40"/>
    <w:rsid w:val="00A6351E"/>
    <w:rsid w:val="00A72B2E"/>
    <w:rsid w:val="00A75B19"/>
    <w:rsid w:val="00AE3445"/>
    <w:rsid w:val="00AE54F8"/>
    <w:rsid w:val="00AE5BF9"/>
    <w:rsid w:val="00AE61E0"/>
    <w:rsid w:val="00B146DC"/>
    <w:rsid w:val="00B3387F"/>
    <w:rsid w:val="00B4315C"/>
    <w:rsid w:val="00B51C28"/>
    <w:rsid w:val="00B5333F"/>
    <w:rsid w:val="00B56DE6"/>
    <w:rsid w:val="00B8349A"/>
    <w:rsid w:val="00BA5D04"/>
    <w:rsid w:val="00BF2F2A"/>
    <w:rsid w:val="00C0364A"/>
    <w:rsid w:val="00C15C63"/>
    <w:rsid w:val="00C42741"/>
    <w:rsid w:val="00C774D3"/>
    <w:rsid w:val="00CB7777"/>
    <w:rsid w:val="00CB77D9"/>
    <w:rsid w:val="00CE3888"/>
    <w:rsid w:val="00D11E5B"/>
    <w:rsid w:val="00D13549"/>
    <w:rsid w:val="00D42952"/>
    <w:rsid w:val="00D443ED"/>
    <w:rsid w:val="00D44B65"/>
    <w:rsid w:val="00D52499"/>
    <w:rsid w:val="00D62653"/>
    <w:rsid w:val="00D62EB9"/>
    <w:rsid w:val="00D8260C"/>
    <w:rsid w:val="00D82965"/>
    <w:rsid w:val="00D83545"/>
    <w:rsid w:val="00D83C98"/>
    <w:rsid w:val="00DA24D3"/>
    <w:rsid w:val="00DB7D84"/>
    <w:rsid w:val="00DD30FF"/>
    <w:rsid w:val="00DD6BD4"/>
    <w:rsid w:val="00DF28F3"/>
    <w:rsid w:val="00E46125"/>
    <w:rsid w:val="00E54D23"/>
    <w:rsid w:val="00E805F6"/>
    <w:rsid w:val="00EC219C"/>
    <w:rsid w:val="00F13DCA"/>
    <w:rsid w:val="00F23FEA"/>
    <w:rsid w:val="00F260E7"/>
    <w:rsid w:val="00F4065D"/>
    <w:rsid w:val="00F80B81"/>
    <w:rsid w:val="00F95726"/>
    <w:rsid w:val="00FA3646"/>
    <w:rsid w:val="00FB257A"/>
    <w:rsid w:val="00FB3AFD"/>
    <w:rsid w:val="00FC40DC"/>
    <w:rsid w:val="00FD4CBE"/>
    <w:rsid w:val="00FE4E89"/>
    <w:rsid w:val="00FF2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FB25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B257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FB257A"/>
    <w:pPr>
      <w:keepNext/>
      <w:spacing w:after="0" w:line="240" w:lineRule="auto"/>
      <w:jc w:val="center"/>
      <w:outlineLvl w:val="4"/>
    </w:pPr>
    <w:rPr>
      <w:rFonts w:ascii="Arial Narrow" w:eastAsia="Times New Roman" w:hAnsi="Arial Narrow" w:cs="Arial Narrow"/>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FB25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B257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FB257A"/>
    <w:rPr>
      <w:rFonts w:ascii="Arial Narrow" w:eastAsia="Times New Roman" w:hAnsi="Arial Narrow" w:cs="Arial Narrow"/>
      <w:b/>
      <w:bCs/>
      <w:sz w:val="24"/>
      <w:szCs w:val="24"/>
    </w:rPr>
  </w:style>
  <w:style w:type="paragraph" w:styleId="ListParagraph">
    <w:name w:val="List Paragraph"/>
    <w:basedOn w:val="Normal"/>
    <w:uiPriority w:val="34"/>
    <w:qFormat/>
    <w:rsid w:val="00FB257A"/>
    <w:pPr>
      <w:spacing w:after="0" w:line="240" w:lineRule="auto"/>
      <w:ind w:left="720"/>
      <w:contextualSpacing/>
    </w:pPr>
    <w:rPr>
      <w:rFonts w:ascii="Times New Roman" w:eastAsia="Times New Roman" w:hAnsi="Times New Roman" w:cs="Times New Roman"/>
      <w:sz w:val="20"/>
      <w:szCs w:val="20"/>
    </w:rPr>
  </w:style>
  <w:style w:type="table" w:styleId="TableGrid">
    <w:name w:val="Table Grid"/>
    <w:basedOn w:val="TableNormal"/>
    <w:uiPriority w:val="59"/>
    <w:rsid w:val="00FB25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FB257A"/>
    <w:rPr>
      <w:color w:val="0000FF" w:themeColor="hyperlink"/>
      <w:u w:val="single"/>
    </w:rPr>
  </w:style>
  <w:style w:type="character" w:styleId="Strong">
    <w:name w:val="Strong"/>
    <w:basedOn w:val="DefaultParagraphFont"/>
    <w:uiPriority w:val="99"/>
    <w:qFormat/>
    <w:rsid w:val="00FB257A"/>
    <w:rPr>
      <w:rFonts w:cs="Times New Roman"/>
      <w:b/>
      <w:bCs/>
    </w:rPr>
  </w:style>
  <w:style w:type="character" w:styleId="Emphasis">
    <w:name w:val="Emphasis"/>
    <w:basedOn w:val="DefaultParagraphFont"/>
    <w:uiPriority w:val="99"/>
    <w:qFormat/>
    <w:rsid w:val="00FB257A"/>
    <w:rPr>
      <w:rFonts w:cs="Times New Roman"/>
      <w:i/>
      <w:iCs/>
    </w:rPr>
  </w:style>
  <w:style w:type="paragraph" w:styleId="Header">
    <w:name w:val="header"/>
    <w:basedOn w:val="Normal"/>
    <w:link w:val="HeaderChar"/>
    <w:uiPriority w:val="99"/>
    <w:unhideWhenUsed/>
    <w:rsid w:val="00FB25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57A"/>
  </w:style>
  <w:style w:type="paragraph" w:styleId="Footer">
    <w:name w:val="footer"/>
    <w:basedOn w:val="Normal"/>
    <w:link w:val="FooterChar"/>
    <w:uiPriority w:val="99"/>
    <w:unhideWhenUsed/>
    <w:rsid w:val="00FB25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57A"/>
  </w:style>
  <w:style w:type="character" w:customStyle="1" w:styleId="small1">
    <w:name w:val="small1"/>
    <w:basedOn w:val="DefaultParagraphFont"/>
    <w:rsid w:val="00FB257A"/>
    <w:rPr>
      <w:rFonts w:ascii="Verdana" w:hAnsi="Verdana" w:cs="Verdana"/>
      <w:sz w:val="20"/>
      <w:szCs w:val="20"/>
    </w:rPr>
  </w:style>
  <w:style w:type="paragraph" w:styleId="BodyTextIndent2">
    <w:name w:val="Body Text Indent 2"/>
    <w:basedOn w:val="Normal"/>
    <w:link w:val="BodyTextIndent2Char"/>
    <w:rsid w:val="00FB257A"/>
    <w:pPr>
      <w:spacing w:after="0" w:line="240" w:lineRule="auto"/>
      <w:ind w:left="1440" w:hanging="144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FB257A"/>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FB257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B257A"/>
    <w:rPr>
      <w:sz w:val="16"/>
      <w:szCs w:val="16"/>
    </w:rPr>
  </w:style>
  <w:style w:type="paragraph" w:styleId="BalloonText">
    <w:name w:val="Balloon Text"/>
    <w:basedOn w:val="Normal"/>
    <w:link w:val="BalloonTextChar"/>
    <w:uiPriority w:val="99"/>
    <w:semiHidden/>
    <w:unhideWhenUsed/>
    <w:rsid w:val="00FB2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57A"/>
    <w:rPr>
      <w:rFonts w:ascii="Tahoma" w:hAnsi="Tahoma" w:cs="Tahoma"/>
      <w:sz w:val="16"/>
      <w:szCs w:val="16"/>
    </w:rPr>
  </w:style>
  <w:style w:type="paragraph" w:customStyle="1" w:styleId="bodytext">
    <w:name w:val="bodytext"/>
    <w:basedOn w:val="Normal"/>
    <w:rsid w:val="00FB25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AutoList1">
    <w:name w:val="1AutoList1"/>
    <w:rsid w:val="00FB257A"/>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0"/>
      <w:szCs w:val="24"/>
    </w:rPr>
  </w:style>
  <w:style w:type="paragraph" w:customStyle="1" w:styleId="3AutoList1">
    <w:name w:val="3AutoList1"/>
    <w:rsid w:val="00BF2F2A"/>
    <w:pPr>
      <w:tabs>
        <w:tab w:val="left" w:pos="720"/>
        <w:tab w:val="left" w:pos="1440"/>
        <w:tab w:val="left" w:pos="2160"/>
      </w:tabs>
      <w:autoSpaceDE w:val="0"/>
      <w:autoSpaceDN w:val="0"/>
      <w:adjustRightInd w:val="0"/>
      <w:spacing w:after="0" w:line="240" w:lineRule="auto"/>
      <w:ind w:left="2160" w:hanging="720"/>
    </w:pPr>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D11E5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FB25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B257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FB257A"/>
    <w:pPr>
      <w:keepNext/>
      <w:spacing w:after="0" w:line="240" w:lineRule="auto"/>
      <w:jc w:val="center"/>
      <w:outlineLvl w:val="4"/>
    </w:pPr>
    <w:rPr>
      <w:rFonts w:ascii="Arial Narrow" w:eastAsia="Times New Roman" w:hAnsi="Arial Narrow" w:cs="Arial Narrow"/>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FB25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B257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FB257A"/>
    <w:rPr>
      <w:rFonts w:ascii="Arial Narrow" w:eastAsia="Times New Roman" w:hAnsi="Arial Narrow" w:cs="Arial Narrow"/>
      <w:b/>
      <w:bCs/>
      <w:sz w:val="24"/>
      <w:szCs w:val="24"/>
    </w:rPr>
  </w:style>
  <w:style w:type="paragraph" w:styleId="ListParagraph">
    <w:name w:val="List Paragraph"/>
    <w:basedOn w:val="Normal"/>
    <w:uiPriority w:val="34"/>
    <w:qFormat/>
    <w:rsid w:val="00FB257A"/>
    <w:pPr>
      <w:spacing w:after="0" w:line="240" w:lineRule="auto"/>
      <w:ind w:left="720"/>
      <w:contextualSpacing/>
    </w:pPr>
    <w:rPr>
      <w:rFonts w:ascii="Times New Roman" w:eastAsia="Times New Roman" w:hAnsi="Times New Roman" w:cs="Times New Roman"/>
      <w:sz w:val="20"/>
      <w:szCs w:val="20"/>
    </w:rPr>
  </w:style>
  <w:style w:type="table" w:styleId="TableGrid">
    <w:name w:val="Table Grid"/>
    <w:basedOn w:val="TableNormal"/>
    <w:uiPriority w:val="59"/>
    <w:rsid w:val="00FB25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FB257A"/>
    <w:rPr>
      <w:color w:val="0000FF" w:themeColor="hyperlink"/>
      <w:u w:val="single"/>
    </w:rPr>
  </w:style>
  <w:style w:type="character" w:styleId="Strong">
    <w:name w:val="Strong"/>
    <w:basedOn w:val="DefaultParagraphFont"/>
    <w:uiPriority w:val="99"/>
    <w:qFormat/>
    <w:rsid w:val="00FB257A"/>
    <w:rPr>
      <w:rFonts w:cs="Times New Roman"/>
      <w:b/>
      <w:bCs/>
    </w:rPr>
  </w:style>
  <w:style w:type="character" w:styleId="Emphasis">
    <w:name w:val="Emphasis"/>
    <w:basedOn w:val="DefaultParagraphFont"/>
    <w:uiPriority w:val="99"/>
    <w:qFormat/>
    <w:rsid w:val="00FB257A"/>
    <w:rPr>
      <w:rFonts w:cs="Times New Roman"/>
      <w:i/>
      <w:iCs/>
    </w:rPr>
  </w:style>
  <w:style w:type="paragraph" w:styleId="Header">
    <w:name w:val="header"/>
    <w:basedOn w:val="Normal"/>
    <w:link w:val="HeaderChar"/>
    <w:uiPriority w:val="99"/>
    <w:unhideWhenUsed/>
    <w:rsid w:val="00FB25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57A"/>
  </w:style>
  <w:style w:type="paragraph" w:styleId="Footer">
    <w:name w:val="footer"/>
    <w:basedOn w:val="Normal"/>
    <w:link w:val="FooterChar"/>
    <w:uiPriority w:val="99"/>
    <w:unhideWhenUsed/>
    <w:rsid w:val="00FB25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57A"/>
  </w:style>
  <w:style w:type="character" w:customStyle="1" w:styleId="small1">
    <w:name w:val="small1"/>
    <w:basedOn w:val="DefaultParagraphFont"/>
    <w:rsid w:val="00FB257A"/>
    <w:rPr>
      <w:rFonts w:ascii="Verdana" w:hAnsi="Verdana" w:cs="Verdana"/>
      <w:sz w:val="20"/>
      <w:szCs w:val="20"/>
    </w:rPr>
  </w:style>
  <w:style w:type="paragraph" w:styleId="BodyTextIndent2">
    <w:name w:val="Body Text Indent 2"/>
    <w:basedOn w:val="Normal"/>
    <w:link w:val="BodyTextIndent2Char"/>
    <w:rsid w:val="00FB257A"/>
    <w:pPr>
      <w:spacing w:after="0" w:line="240" w:lineRule="auto"/>
      <w:ind w:left="1440" w:hanging="144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FB257A"/>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FB257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B257A"/>
    <w:rPr>
      <w:sz w:val="16"/>
      <w:szCs w:val="16"/>
    </w:rPr>
  </w:style>
  <w:style w:type="paragraph" w:styleId="BalloonText">
    <w:name w:val="Balloon Text"/>
    <w:basedOn w:val="Normal"/>
    <w:link w:val="BalloonTextChar"/>
    <w:uiPriority w:val="99"/>
    <w:semiHidden/>
    <w:unhideWhenUsed/>
    <w:rsid w:val="00FB2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57A"/>
    <w:rPr>
      <w:rFonts w:ascii="Tahoma" w:hAnsi="Tahoma" w:cs="Tahoma"/>
      <w:sz w:val="16"/>
      <w:szCs w:val="16"/>
    </w:rPr>
  </w:style>
  <w:style w:type="paragraph" w:customStyle="1" w:styleId="bodytext">
    <w:name w:val="bodytext"/>
    <w:basedOn w:val="Normal"/>
    <w:rsid w:val="00FB25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AutoList1">
    <w:name w:val="1AutoList1"/>
    <w:rsid w:val="00FB257A"/>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0"/>
      <w:szCs w:val="24"/>
    </w:rPr>
  </w:style>
  <w:style w:type="paragraph" w:customStyle="1" w:styleId="3AutoList1">
    <w:name w:val="3AutoList1"/>
    <w:rsid w:val="00BF2F2A"/>
    <w:pPr>
      <w:tabs>
        <w:tab w:val="left" w:pos="720"/>
        <w:tab w:val="left" w:pos="1440"/>
        <w:tab w:val="left" w:pos="2160"/>
      </w:tabs>
      <w:autoSpaceDE w:val="0"/>
      <w:autoSpaceDN w:val="0"/>
      <w:adjustRightInd w:val="0"/>
      <w:spacing w:after="0" w:line="240" w:lineRule="auto"/>
      <w:ind w:left="2160" w:hanging="720"/>
    </w:pPr>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D11E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virtualsalt.com/antiplag.htm," TargetMode="External"/><Relationship Id="rId18" Type="http://schemas.openxmlformats.org/officeDocument/2006/relationships/hyperlink" Target="http://computing.wayne.ed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otl.wayne.edu/pdf/2006_july_aibrochure" TargetMode="External"/><Relationship Id="rId17" Type="http://schemas.openxmlformats.org/officeDocument/2006/relationships/hyperlink" Target="http://www.lib.wayne.edu/" TargetMode="External"/><Relationship Id="rId2" Type="http://schemas.openxmlformats.org/officeDocument/2006/relationships/numbering" Target="numbering.xml"/><Relationship Id="rId16" Type="http://schemas.openxmlformats.org/officeDocument/2006/relationships/hyperlink" Target="http://computing.wayne.ed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ayne.bkstore.com" TargetMode="External"/><Relationship Id="rId5" Type="http://schemas.openxmlformats.org/officeDocument/2006/relationships/settings" Target="settings.xml"/><Relationship Id="rId15" Type="http://schemas.openxmlformats.org/officeDocument/2006/relationships/hyperlink" Target="http://blackboard.wsu.edu" TargetMode="External"/><Relationship Id="rId10" Type="http://schemas.openxmlformats.org/officeDocument/2006/relationships/hyperlink" Target="mailto:ac5014@wayne.edu" TargetMode="External"/><Relationship Id="rId19" Type="http://schemas.openxmlformats.org/officeDocument/2006/relationships/hyperlink" Target="Http://www.doso.wayne.edu/codeofconduct.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computing.wayne.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4F3FC-CE8B-45CD-B6CA-D8FD243F0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4741</Words>
  <Characters>27029</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Sharonlyn</dc:creator>
  <cp:lastModifiedBy>Owner</cp:lastModifiedBy>
  <cp:revision>2</cp:revision>
  <cp:lastPrinted>2011-11-29T17:17:00Z</cp:lastPrinted>
  <dcterms:created xsi:type="dcterms:W3CDTF">2013-06-04T02:28:00Z</dcterms:created>
  <dcterms:modified xsi:type="dcterms:W3CDTF">2013-06-04T02:28:00Z</dcterms:modified>
</cp:coreProperties>
</file>