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29" w:rsidRDefault="00746129">
      <w:bookmarkStart w:id="0" w:name="_GoBack"/>
      <w:bookmarkEnd w:id="0"/>
      <w:r>
        <w:t>The compilation of my social work portfolio serves as a reflection of my growth and development throughout this BSW social work program. This portfolio fulfills a major requirement for the Bachelor of Social Work degree at Wayne State University</w:t>
      </w:r>
      <w:r w:rsidR="006C2D91">
        <w:t xml:space="preserve"> School of Social Work. It serves as documentation of my learning and skills development throughout the program and I believe it accurate reflects my readiness to enter the field as a competence social worker. I believe that the expertise and competency shown within these documents reveal that I have met and even exceeded expectations of the program.</w:t>
      </w:r>
    </w:p>
    <w:p w:rsidR="006C2D91" w:rsidRDefault="006C2D91">
      <w:r>
        <w:t>The portfolio is ordered into sections; shown through tabs at the top of the webpage that clearly outline what is found under each page and subpage. The portfolio contains a submission letter, table of contents,  introduction, current résumé, a personal statement reflecting my intent and approach to the profession, 11 learning products along with self-reflective assessments in which I assess m</w:t>
      </w:r>
      <w:r w:rsidR="00B901B2">
        <w:t>y work, a summary and appendixes</w:t>
      </w:r>
      <w:r>
        <w:t xml:space="preserve"> including; transcripts, syllabi, letter of reference, learning plan and process recordings.</w:t>
      </w:r>
    </w:p>
    <w:p w:rsidR="00B901B2" w:rsidRDefault="00B901B2">
      <w:r>
        <w:t>The papers serve as a pertinent learning product and samples of my growth and skills throughout this program. I have submitted 11 to this portfolio because I believe that each reflect my growing competency and understanding of the social work profession. The 11 learning products reflect competency in the eight social work content areas; social work values and ethics, diversity, populations at-risk and social and economic justice, human behavior and the social environment, social welfare policy and services, social work practice, research and field practicum.</w:t>
      </w:r>
    </w:p>
    <w:p w:rsidR="005D5E66" w:rsidRPr="00B901B2" w:rsidRDefault="00B901B2">
      <w:r>
        <w:t>This portfolio contains an abundance of information and testimony to the great amount of knowledge and skills I have gained throughout the BSW program. Although this portfolio was quite extensive it allowed me to evaluate and truly visualize my growth as a social worker throughout the learning process in this program.</w:t>
      </w:r>
    </w:p>
    <w:sectPr w:rsidR="005D5E66" w:rsidRPr="00B90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29"/>
    <w:rsid w:val="0059443C"/>
    <w:rsid w:val="006C2D91"/>
    <w:rsid w:val="00746129"/>
    <w:rsid w:val="00813445"/>
    <w:rsid w:val="00B901B2"/>
    <w:rsid w:val="00EB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2013-06-12T20:41:00Z</dcterms:created>
  <dcterms:modified xsi:type="dcterms:W3CDTF">2013-06-12T20:41:00Z</dcterms:modified>
</cp:coreProperties>
</file>